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A23" w:rsidRPr="00E84A23" w:rsidRDefault="00E84A23" w:rsidP="00E84A23">
      <w:pPr>
        <w:shd w:val="clear" w:color="auto" w:fill="FFFFFF"/>
        <w:spacing w:line="900" w:lineRule="atLeast"/>
        <w:jc w:val="center"/>
        <w:textAlignment w:val="baseline"/>
        <w:rPr>
          <w:rFonts w:ascii="Playfair Display-Black" w:eastAsia="Times New Roman" w:hAnsi="Playfair Display-Black" w:cs="Times New Roman"/>
          <w:b/>
          <w:bCs/>
          <w:color w:val="000000"/>
          <w:sz w:val="90"/>
          <w:szCs w:val="90"/>
          <w:lang w:eastAsia="es-ES"/>
        </w:rPr>
      </w:pPr>
      <w:r w:rsidRPr="00E84A23">
        <w:rPr>
          <w:rFonts w:ascii="Playfair Display-Black" w:eastAsia="Times New Roman" w:hAnsi="Playfair Display-Black" w:cs="Times New Roman"/>
          <w:b/>
          <w:bCs/>
          <w:color w:val="000000"/>
          <w:sz w:val="90"/>
          <w:szCs w:val="90"/>
          <w:lang w:eastAsia="es-ES"/>
        </w:rPr>
        <w:t>El mapa de Martín Barbero</w:t>
      </w:r>
    </w:p>
    <w:p w:rsidR="00E84A23" w:rsidRPr="00E84A23" w:rsidRDefault="00E84A23" w:rsidP="00E84A23">
      <w:pPr>
        <w:shd w:val="clear" w:color="auto" w:fill="FFFFFF"/>
        <w:spacing w:before="150" w:after="150"/>
        <w:jc w:val="center"/>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pict>
          <v:rect id="_x0000_i1025" style="width:15pt;height:6pt" o:hrpct="0" o:hralign="center" o:hrstd="t" o:hr="t" fillcolor="#a0a0a0" stroked="f"/>
        </w:pict>
      </w:r>
    </w:p>
    <w:p w:rsidR="00E84A23" w:rsidRDefault="00E84A23" w:rsidP="00E84A23">
      <w:pPr>
        <w:shd w:val="clear" w:color="auto" w:fill="FFFFFF"/>
        <w:jc w:val="center"/>
        <w:textAlignment w:val="baseline"/>
        <w:outlineLvl w:val="2"/>
        <w:rPr>
          <w:rFonts w:ascii="Helvetica" w:eastAsia="Times New Roman" w:hAnsi="Helvetica" w:cs="Times New Roman"/>
          <w:b/>
          <w:bCs/>
          <w:caps/>
          <w:color w:val="333333"/>
          <w:sz w:val="24"/>
          <w:szCs w:val="24"/>
          <w:bdr w:val="none" w:sz="0" w:space="0" w:color="auto" w:frame="1"/>
          <w:lang w:eastAsia="es-ES"/>
        </w:rPr>
      </w:pPr>
      <w:r w:rsidRPr="00E84A23">
        <w:rPr>
          <w:rFonts w:ascii="Helvetica" w:eastAsia="Times New Roman" w:hAnsi="Helvetica" w:cs="Times New Roman"/>
          <w:b/>
          <w:bCs/>
          <w:caps/>
          <w:color w:val="D0D781"/>
          <w:sz w:val="24"/>
          <w:szCs w:val="24"/>
          <w:lang w:eastAsia="es-ES"/>
        </w:rPr>
        <w:t>Por</w:t>
      </w:r>
      <w:r>
        <w:rPr>
          <w:rFonts w:ascii="Helvetica" w:eastAsia="Times New Roman" w:hAnsi="Helvetica" w:cs="Times New Roman"/>
          <w:b/>
          <w:bCs/>
          <w:caps/>
          <w:color w:val="D0D781"/>
          <w:sz w:val="24"/>
          <w:szCs w:val="24"/>
          <w:lang w:eastAsia="es-ES"/>
        </w:rPr>
        <w:t xml:space="preserve"> </w:t>
      </w:r>
      <w:hyperlink r:id="rId9" w:history="1">
        <w:r w:rsidRPr="00E84A23">
          <w:rPr>
            <w:rFonts w:ascii="Helvetica" w:eastAsia="Times New Roman" w:hAnsi="Helvetica" w:cs="Times New Roman"/>
            <w:b/>
            <w:bCs/>
            <w:caps/>
            <w:color w:val="D0D781"/>
            <w:sz w:val="24"/>
            <w:szCs w:val="24"/>
            <w:bdr w:val="none" w:sz="0" w:space="0" w:color="auto" w:frame="1"/>
            <w:lang w:eastAsia="es-ES"/>
          </w:rPr>
          <w:t>Cristina Peñamarín</w:t>
        </w:r>
      </w:hyperlink>
    </w:p>
    <w:p w:rsidR="00E84A23" w:rsidRPr="00E84A23" w:rsidRDefault="00E84A23" w:rsidP="00E84A23">
      <w:pPr>
        <w:shd w:val="clear" w:color="auto" w:fill="FFFFFF"/>
        <w:jc w:val="center"/>
        <w:textAlignment w:val="baseline"/>
        <w:outlineLvl w:val="2"/>
        <w:rPr>
          <w:rFonts w:ascii="Helvetica" w:eastAsia="Times New Roman" w:hAnsi="Helvetica" w:cs="Times New Roman"/>
          <w:b/>
          <w:bCs/>
          <w:caps/>
          <w:color w:val="D0D781"/>
          <w:sz w:val="24"/>
          <w:szCs w:val="24"/>
          <w:lang w:eastAsia="es-ES"/>
        </w:rPr>
      </w:pPr>
      <w:bookmarkStart w:id="0" w:name="_GoBack"/>
      <w:bookmarkEnd w:id="0"/>
    </w:p>
    <w:tbl>
      <w:tblPr>
        <w:tblW w:w="5220" w:type="dxa"/>
        <w:tblCellSpacing w:w="0" w:type="dxa"/>
        <w:tblCellMar>
          <w:left w:w="0" w:type="dxa"/>
          <w:right w:w="0" w:type="dxa"/>
        </w:tblCellMar>
        <w:tblLook w:val="04A0" w:firstRow="1" w:lastRow="0" w:firstColumn="1" w:lastColumn="0" w:noHBand="0" w:noVBand="1"/>
      </w:tblPr>
      <w:tblGrid>
        <w:gridCol w:w="5220"/>
      </w:tblGrid>
      <w:tr w:rsidR="00E84A23" w:rsidRPr="00E84A23" w:rsidTr="00E84A23">
        <w:trPr>
          <w:tblCellSpacing w:w="0" w:type="dxa"/>
        </w:trPr>
        <w:tc>
          <w:tcPr>
            <w:tcW w:w="3840" w:type="dxa"/>
            <w:tcBorders>
              <w:top w:val="nil"/>
              <w:left w:val="nil"/>
              <w:bottom w:val="nil"/>
              <w:right w:val="nil"/>
            </w:tcBorders>
            <w:shd w:val="clear" w:color="auto" w:fill="auto"/>
            <w:vAlign w:val="bottom"/>
            <w:hideMark/>
          </w:tcPr>
          <w:p w:rsidR="00E84A23" w:rsidRPr="00E84A23" w:rsidRDefault="00E84A23" w:rsidP="00E84A23">
            <w:pPr>
              <w:rPr>
                <w:rFonts w:ascii="Times New Roman" w:eastAsia="Times New Roman" w:hAnsi="Times New Roman" w:cs="Times New Roman"/>
                <w:color w:val="333333"/>
                <w:sz w:val="24"/>
                <w:szCs w:val="24"/>
                <w:lang w:eastAsia="es-ES"/>
              </w:rPr>
            </w:pPr>
            <w:r w:rsidRPr="00E84A23">
              <w:rPr>
                <w:rFonts w:ascii="Times New Roman" w:eastAsia="Times New Roman" w:hAnsi="Times New Roman" w:cs="Times New Roman"/>
                <w:color w:val="333333"/>
                <w:sz w:val="24"/>
                <w:szCs w:val="24"/>
                <w:bdr w:val="none" w:sz="0" w:space="0" w:color="auto" w:frame="1"/>
                <w:lang w:eastAsia="es-ES"/>
              </w:rPr>
              <w:t>Editorial Fondo de Cultura Económica. Jesús Martín Barbero. </w:t>
            </w:r>
            <w:r w:rsidRPr="00E84A23">
              <w:rPr>
                <w:rFonts w:ascii="Times New Roman" w:eastAsia="Times New Roman" w:hAnsi="Times New Roman" w:cs="Times New Roman"/>
                <w:i/>
                <w:iCs/>
                <w:color w:val="333333"/>
                <w:sz w:val="24"/>
                <w:szCs w:val="24"/>
                <w:bdr w:val="none" w:sz="0" w:space="0" w:color="auto" w:frame="1"/>
                <w:lang w:eastAsia="es-ES"/>
              </w:rPr>
              <w:t>Oficio de cartógrafo. Travesías latinoamericanas de la comunicación en la cultura</w:t>
            </w:r>
            <w:r w:rsidRPr="00E84A23">
              <w:rPr>
                <w:rFonts w:ascii="Times New Roman" w:eastAsia="Times New Roman" w:hAnsi="Times New Roman" w:cs="Times New Roman"/>
                <w:color w:val="333333"/>
                <w:sz w:val="24"/>
                <w:szCs w:val="24"/>
                <w:bdr w:val="none" w:sz="0" w:space="0" w:color="auto" w:frame="1"/>
                <w:lang w:eastAsia="es-ES"/>
              </w:rPr>
              <w:br/>
              <w:t>Santiago de Chile, 2002</w:t>
            </w:r>
          </w:p>
        </w:tc>
      </w:tr>
    </w:tbl>
    <w:p w:rsidR="00E84A23" w:rsidRPr="00E84A23" w:rsidRDefault="00E84A23" w:rsidP="00E84A23">
      <w:pPr>
        <w:shd w:val="clear" w:color="auto" w:fill="FFFFFF"/>
        <w:spacing w:after="360"/>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Cartógrafo es un título que conviene a este pensador e investigador de la comunicación, si no entendemos por tal al hacedor de mapas que describen territorios ya existentes, sino al que visualiza y hace inteligible un espacio que él mismo contribuye decisivamente a descubrir y poblar. Es decir, hay que ver a Martín Barbero como un fundador, que en esta obra compleja recoge treinta años de investigación y docencia en el ámbito de la cultura y, especialmente, en el de la comunicación. Porque esos años, los 70, 80 y 90 del siglo XX, son decisivos en la constitución de la disciplina de los estudios de la comunicación, en el perfilar un campo de problemas y conceptos propios. Y esta es la tarea que apasionadamente asume este autor como propia; una tarea capaz de contribuir a la democratización, en cuanto arte de transformación de lo social, en América Latina, la tierra adoptiva de este español de origen.</w:t>
      </w:r>
    </w:p>
    <w:p w:rsidR="00E84A23" w:rsidRPr="00E84A23" w:rsidRDefault="00E84A23" w:rsidP="00E84A23">
      <w:pPr>
        <w:shd w:val="clear" w:color="auto" w:fill="FFFFFF"/>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 xml:space="preserve">Hace falta la vasta formación interdisciplinar </w:t>
      </w:r>
      <w:r w:rsidRPr="00E84A23">
        <w:rPr>
          <w:rFonts w:ascii="Helvetica" w:eastAsia="Times New Roman" w:hAnsi="Helvetica" w:cs="Helvetica"/>
          <w:color w:val="333333"/>
          <w:sz w:val="24"/>
          <w:szCs w:val="24"/>
          <w:lang w:eastAsia="es-ES"/>
        </w:rPr>
        <w:t></w:t>
      </w:r>
      <w:r w:rsidRPr="00E84A23">
        <w:rPr>
          <w:rFonts w:ascii="Helvetica" w:eastAsia="Times New Roman" w:hAnsi="Helvetica" w:cs="Times New Roman"/>
          <w:color w:val="333333"/>
          <w:sz w:val="24"/>
          <w:szCs w:val="24"/>
          <w:lang w:eastAsia="es-ES"/>
        </w:rPr>
        <w:t>en filosof</w:t>
      </w:r>
      <w:r w:rsidRPr="00E84A23">
        <w:rPr>
          <w:rFonts w:ascii="Helvetica" w:eastAsia="Times New Roman" w:hAnsi="Helvetica" w:cs="Helvetica"/>
          <w:color w:val="333333"/>
          <w:sz w:val="24"/>
          <w:szCs w:val="24"/>
          <w:lang w:eastAsia="es-ES"/>
        </w:rPr>
        <w:t>í</w:t>
      </w:r>
      <w:r w:rsidRPr="00E84A23">
        <w:rPr>
          <w:rFonts w:ascii="Helvetica" w:eastAsia="Times New Roman" w:hAnsi="Helvetica" w:cs="Times New Roman"/>
          <w:color w:val="333333"/>
          <w:sz w:val="24"/>
          <w:szCs w:val="24"/>
          <w:lang w:eastAsia="es-ES"/>
        </w:rPr>
        <w:t>a, antropolog</w:t>
      </w:r>
      <w:r w:rsidRPr="00E84A23">
        <w:rPr>
          <w:rFonts w:ascii="Helvetica" w:eastAsia="Times New Roman" w:hAnsi="Helvetica" w:cs="Helvetica"/>
          <w:color w:val="333333"/>
          <w:sz w:val="24"/>
          <w:szCs w:val="24"/>
          <w:lang w:eastAsia="es-ES"/>
        </w:rPr>
        <w:t>í</w:t>
      </w:r>
      <w:r w:rsidRPr="00E84A23">
        <w:rPr>
          <w:rFonts w:ascii="Helvetica" w:eastAsia="Times New Roman" w:hAnsi="Helvetica" w:cs="Times New Roman"/>
          <w:color w:val="333333"/>
          <w:sz w:val="24"/>
          <w:szCs w:val="24"/>
          <w:lang w:eastAsia="es-ES"/>
        </w:rPr>
        <w:t>a y semi</w:t>
      </w:r>
      <w:r w:rsidRPr="00E84A23">
        <w:rPr>
          <w:rFonts w:ascii="Helvetica" w:eastAsia="Times New Roman" w:hAnsi="Helvetica" w:cs="Helvetica"/>
          <w:color w:val="333333"/>
          <w:sz w:val="24"/>
          <w:szCs w:val="24"/>
          <w:lang w:eastAsia="es-ES"/>
        </w:rPr>
        <w:t>ó</w:t>
      </w:r>
      <w:r w:rsidRPr="00E84A23">
        <w:rPr>
          <w:rFonts w:ascii="Helvetica" w:eastAsia="Times New Roman" w:hAnsi="Helvetica" w:cs="Times New Roman"/>
          <w:color w:val="333333"/>
          <w:sz w:val="24"/>
          <w:szCs w:val="24"/>
          <w:lang w:eastAsia="es-ES"/>
        </w:rPr>
        <w:t>tica</w:t>
      </w:r>
      <w:r w:rsidRPr="00E84A23">
        <w:rPr>
          <w:rFonts w:ascii="Helvetica" w:eastAsia="Times New Roman" w:hAnsi="Helvetica" w:cs="Helvetica"/>
          <w:color w:val="333333"/>
          <w:sz w:val="24"/>
          <w:szCs w:val="24"/>
          <w:lang w:eastAsia="es-ES"/>
        </w:rPr>
        <w:t></w:t>
      </w:r>
      <w:r w:rsidRPr="00E84A23">
        <w:rPr>
          <w:rFonts w:ascii="Helvetica" w:eastAsia="Times New Roman" w:hAnsi="Helvetica" w:cs="Times New Roman"/>
          <w:color w:val="333333"/>
          <w:sz w:val="24"/>
          <w:szCs w:val="24"/>
          <w:lang w:eastAsia="es-ES"/>
        </w:rPr>
        <w:t xml:space="preserve"> y, hay que decir adem</w:t>
      </w:r>
      <w:r w:rsidRPr="00E84A23">
        <w:rPr>
          <w:rFonts w:ascii="Helvetica" w:eastAsia="Times New Roman" w:hAnsi="Helvetica" w:cs="Helvetica"/>
          <w:color w:val="333333"/>
          <w:sz w:val="24"/>
          <w:szCs w:val="24"/>
          <w:lang w:eastAsia="es-ES"/>
        </w:rPr>
        <w:t>á</w:t>
      </w:r>
      <w:r w:rsidRPr="00E84A23">
        <w:rPr>
          <w:rFonts w:ascii="Helvetica" w:eastAsia="Times New Roman" w:hAnsi="Helvetica" w:cs="Times New Roman"/>
          <w:color w:val="333333"/>
          <w:sz w:val="24"/>
          <w:szCs w:val="24"/>
          <w:lang w:eastAsia="es-ES"/>
        </w:rPr>
        <w:t>s,</w:t>
      </w:r>
      <w:r w:rsidRPr="00E84A23">
        <w:rPr>
          <w:rFonts w:ascii="Helvetica" w:eastAsia="Times New Roman" w:hAnsi="Helvetica" w:cs="Helvetica"/>
          <w:color w:val="333333"/>
          <w:sz w:val="24"/>
          <w:szCs w:val="24"/>
          <w:lang w:eastAsia="es-ES"/>
        </w:rPr>
        <w:t> </w:t>
      </w:r>
      <w:r w:rsidRPr="00E84A23">
        <w:rPr>
          <w:rFonts w:ascii="Helvetica" w:eastAsia="Times New Roman" w:hAnsi="Helvetica" w:cs="Times New Roman"/>
          <w:i/>
          <w:iCs/>
          <w:color w:val="333333"/>
          <w:sz w:val="24"/>
          <w:szCs w:val="24"/>
          <w:bdr w:val="none" w:sz="0" w:space="0" w:color="auto" w:frame="1"/>
          <w:lang w:eastAsia="es-ES"/>
        </w:rPr>
        <w:t>translocal</w:t>
      </w:r>
      <w:r w:rsidRPr="00E84A23">
        <w:rPr>
          <w:rFonts w:ascii="Helvetica" w:eastAsia="Times New Roman" w:hAnsi="Helvetica" w:cs="Times New Roman"/>
          <w:color w:val="333333"/>
          <w:sz w:val="24"/>
          <w:szCs w:val="24"/>
          <w:lang w:eastAsia="es-ES"/>
        </w:rPr>
        <w:t xml:space="preserve">, de un Martín Barbero para armar el mapa de los estudios de la comunicación, necesariamente transdisciplinares, como postula él mismo. Pero definir el objeto y la función particular que en el conocimiento social correspondería precisamente a esta disciplina se une </w:t>
      </w:r>
      <w:r w:rsidRPr="00E84A23">
        <w:rPr>
          <w:rFonts w:ascii="Helvetica" w:eastAsia="Times New Roman" w:hAnsi="Helvetica" w:cs="Helvetica"/>
          <w:color w:val="333333"/>
          <w:sz w:val="24"/>
          <w:szCs w:val="24"/>
          <w:lang w:eastAsia="es-ES"/>
        </w:rPr>
        <w:t></w:t>
      </w:r>
      <w:r w:rsidRPr="00E84A23">
        <w:rPr>
          <w:rFonts w:ascii="Helvetica" w:eastAsia="Times New Roman" w:hAnsi="Helvetica" w:cs="Times New Roman"/>
          <w:color w:val="333333"/>
          <w:sz w:val="24"/>
          <w:szCs w:val="24"/>
          <w:lang w:eastAsia="es-ES"/>
        </w:rPr>
        <w:t>para este autor</w:t>
      </w:r>
      <w:r w:rsidRPr="00E84A23">
        <w:rPr>
          <w:rFonts w:ascii="Helvetica" w:eastAsia="Times New Roman" w:hAnsi="Helvetica" w:cs="Helvetica"/>
          <w:color w:val="333333"/>
          <w:sz w:val="24"/>
          <w:szCs w:val="24"/>
          <w:lang w:eastAsia="es-ES"/>
        </w:rPr>
        <w:t></w:t>
      </w:r>
      <w:r w:rsidRPr="00E84A23">
        <w:rPr>
          <w:rFonts w:ascii="Helvetica" w:eastAsia="Times New Roman" w:hAnsi="Helvetica" w:cs="Times New Roman"/>
          <w:color w:val="333333"/>
          <w:sz w:val="24"/>
          <w:szCs w:val="24"/>
          <w:lang w:eastAsia="es-ES"/>
        </w:rPr>
        <w:t xml:space="preserve"> a la reflexi</w:t>
      </w:r>
      <w:r w:rsidRPr="00E84A23">
        <w:rPr>
          <w:rFonts w:ascii="Helvetica" w:eastAsia="Times New Roman" w:hAnsi="Helvetica" w:cs="Helvetica"/>
          <w:color w:val="333333"/>
          <w:sz w:val="24"/>
          <w:szCs w:val="24"/>
          <w:lang w:eastAsia="es-ES"/>
        </w:rPr>
        <w:t>ó</w:t>
      </w:r>
      <w:r w:rsidRPr="00E84A23">
        <w:rPr>
          <w:rFonts w:ascii="Helvetica" w:eastAsia="Times New Roman" w:hAnsi="Helvetica" w:cs="Times New Roman"/>
          <w:color w:val="333333"/>
          <w:sz w:val="24"/>
          <w:szCs w:val="24"/>
          <w:lang w:eastAsia="es-ES"/>
        </w:rPr>
        <w:t>n sobre los problemas que suscita comprender el mundo social y las relaciones de poder desde la relevancia de primer orden de los medios y las tecnologías de la comunicación en nuestras vidas.</w:t>
      </w:r>
    </w:p>
    <w:p w:rsidR="00E84A23" w:rsidRPr="00E84A23" w:rsidRDefault="00E84A23" w:rsidP="00E84A23">
      <w:pPr>
        <w:shd w:val="clear" w:color="auto" w:fill="FFFFFF"/>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Así, argumenta que los cambios, tanto en el ámbito de la técnica como en el de la vida política y social o en el de la formación de las identidades, nos están reclamando entender y </w:t>
      </w:r>
      <w:r w:rsidRPr="00E84A23">
        <w:rPr>
          <w:rFonts w:ascii="Helvetica" w:eastAsia="Times New Roman" w:hAnsi="Helvetica" w:cs="Times New Roman"/>
          <w:i/>
          <w:iCs/>
          <w:color w:val="333333"/>
          <w:sz w:val="24"/>
          <w:szCs w:val="24"/>
          <w:bdr w:val="none" w:sz="0" w:space="0" w:color="auto" w:frame="1"/>
          <w:lang w:eastAsia="es-ES"/>
        </w:rPr>
        <w:t>mapear</w:t>
      </w:r>
      <w:r w:rsidRPr="00E84A23">
        <w:rPr>
          <w:rFonts w:ascii="Helvetica" w:eastAsia="Times New Roman" w:hAnsi="Helvetica" w:cs="Times New Roman"/>
          <w:color w:val="333333"/>
          <w:sz w:val="24"/>
          <w:szCs w:val="24"/>
          <w:lang w:eastAsia="es-ES"/>
        </w:rPr>
        <w:t> «las mediaciones comunicativas de la cultura» y el papel de los medios de comunicación que conforman hoy un lugar clave en la producción y el consumo cultural. En las nuevas formas de juntarse y excluirse, de desconocer y reconocerse, «adquiere espesor social y resonancia cognitiva lo que pasa en y por los medios» y los nuevos instrumentos tecnológicos de la comunicación. Pues, al «mediar la producción de los imaginarios que integran la experiencia de los ciudadanos», los medios son constitutivos del espacio de lo público y fuente de los recursos sociales de sentido.</w:t>
      </w:r>
    </w:p>
    <w:p w:rsidR="00E84A23" w:rsidRPr="00E84A23" w:rsidRDefault="00E84A23" w:rsidP="00E84A23">
      <w:pPr>
        <w:shd w:val="clear" w:color="auto" w:fill="FFFFFF"/>
        <w:spacing w:after="360"/>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 xml:space="preserve">Los medios no son, por cierto, entendidos aquí como la única fuente de sentido, ni el espacio público se ve reducido al mediático. El problema al que se enfrenta este estudioso en toda su obra es, justamente, comprender cómo se articulan las </w:t>
      </w:r>
      <w:r w:rsidRPr="00E84A23">
        <w:rPr>
          <w:rFonts w:ascii="Helvetica" w:eastAsia="Times New Roman" w:hAnsi="Helvetica" w:cs="Times New Roman"/>
          <w:color w:val="333333"/>
          <w:sz w:val="24"/>
          <w:szCs w:val="24"/>
          <w:lang w:eastAsia="es-ES"/>
        </w:rPr>
        <w:lastRenderedPageBreak/>
        <w:t>dimensiones económicas, culturales, sociales y políticas de la producción y el consumo de textos masivos. De esta larga y fecunda indagación resulta, entre tantas cosas imposibles de sintetizar aquí, que el objeto central de los estudios sobre la comunicación se encuentra precisamente en las mediaciones e interconexiones por las que los productos de las industrias de la comunicación y la cultura proporcionan las matrices de la organización (y de la des- y re-organización) de la experiencia social.</w:t>
      </w:r>
    </w:p>
    <w:p w:rsidR="00E84A23" w:rsidRPr="00E84A23" w:rsidRDefault="00E84A23" w:rsidP="00E84A23">
      <w:pPr>
        <w:shd w:val="clear" w:color="auto" w:fill="FFFFFF"/>
        <w:spacing w:after="360"/>
        <w:textAlignment w:val="baseline"/>
        <w:rPr>
          <w:rFonts w:ascii="Helvetica" w:eastAsia="Times New Roman" w:hAnsi="Helvetica" w:cs="Times New Roman"/>
          <w:b/>
          <w:bCs/>
          <w:i/>
          <w:iCs/>
          <w:color w:val="333333"/>
          <w:sz w:val="29"/>
          <w:szCs w:val="29"/>
          <w:lang w:eastAsia="es-ES"/>
        </w:rPr>
      </w:pPr>
      <w:r w:rsidRPr="00E84A23">
        <w:rPr>
          <w:rFonts w:ascii="Helvetica" w:eastAsia="Times New Roman" w:hAnsi="Helvetica" w:cs="Times New Roman"/>
          <w:b/>
          <w:bCs/>
          <w:i/>
          <w:iCs/>
          <w:color w:val="333333"/>
          <w:sz w:val="29"/>
          <w:szCs w:val="29"/>
          <w:lang w:eastAsia="es-ES"/>
        </w:rPr>
        <w:t>Las relaciones de poder</w:t>
      </w:r>
    </w:p>
    <w:p w:rsidR="00E84A23" w:rsidRPr="00E84A23" w:rsidRDefault="00E84A23" w:rsidP="00E84A23">
      <w:pPr>
        <w:shd w:val="clear" w:color="auto" w:fill="FFFFFF"/>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En el ámbito de la relación entre el sentido de los textos mediáticos y las estructuras de poder, la búsqueda obsesiva de la ideología, característica de los estudios de los años 70, «impidió que lo que se indagara en los procesos fuera otra cosa que las huellas del dominador. Y para nada las del dominado y menos las del conflicto», sostenía Martín Barbero en su muy influyente libro </w:t>
      </w:r>
      <w:r w:rsidRPr="00E84A23">
        <w:rPr>
          <w:rFonts w:ascii="Helvetica" w:eastAsia="Times New Roman" w:hAnsi="Helvetica" w:cs="Times New Roman"/>
          <w:i/>
          <w:iCs/>
          <w:color w:val="333333"/>
          <w:sz w:val="24"/>
          <w:szCs w:val="24"/>
          <w:bdr w:val="none" w:sz="0" w:space="0" w:color="auto" w:frame="1"/>
          <w:lang w:eastAsia="es-ES"/>
        </w:rPr>
        <w:t>De los medios a las mediaciones</w:t>
      </w:r>
      <w:r w:rsidRPr="00E84A23">
        <w:rPr>
          <w:rFonts w:ascii="Helvetica" w:eastAsia="Times New Roman" w:hAnsi="Helvetica" w:cs="Times New Roman"/>
          <w:color w:val="333333"/>
          <w:sz w:val="24"/>
          <w:szCs w:val="24"/>
          <w:lang w:eastAsia="es-ES"/>
        </w:rPr>
        <w:t> (Gustavo Gili, Barcelona, 1987; traducido al inglés y al portugués). Hoy, apunta que hemos de aprender a leer los textos buscando vincular las estructuras de significación con los «procesos de conflicto a nivel de la sociedad global»; a observar que las reglas de acción y de discurso, que se presentan investidas de la neutralidad de la técnica, enmascaran las determinaciones sociales que las originan y rigen. Así, por ejemplo, operaciones técnico-discursivas como las del camarógrafo o el editor de televisión resultan de la aplicación de una competencia profesional a través de la cual «se materializa un modo de ver, esto es un imaginario socialmente producido, en todos los ámbitos de relación y circulación de mensajes-textos». Se trata, por tanto, de «leer el discurso de los medios como acontecimiento de poder»: oponer </w:t>
      </w:r>
      <w:r w:rsidRPr="00E84A23">
        <w:rPr>
          <w:rFonts w:ascii="Helvetica" w:eastAsia="Times New Roman" w:hAnsi="Helvetica" w:cs="Times New Roman"/>
          <w:i/>
          <w:iCs/>
          <w:color w:val="333333"/>
          <w:sz w:val="24"/>
          <w:szCs w:val="24"/>
          <w:bdr w:val="none" w:sz="0" w:space="0" w:color="auto" w:frame="1"/>
          <w:lang w:eastAsia="es-ES"/>
        </w:rPr>
        <w:t>lo que habla</w:t>
      </w:r>
      <w:r w:rsidRPr="00E84A23">
        <w:rPr>
          <w:rFonts w:ascii="Helvetica" w:eastAsia="Times New Roman" w:hAnsi="Helvetica" w:cs="Times New Roman"/>
          <w:color w:val="333333"/>
          <w:sz w:val="24"/>
          <w:szCs w:val="24"/>
          <w:lang w:eastAsia="es-ES"/>
        </w:rPr>
        <w:t> en el discurso (los conflictos sociales, políticos, económicos, libidinales) contra </w:t>
      </w:r>
      <w:r w:rsidRPr="00E84A23">
        <w:rPr>
          <w:rFonts w:ascii="Helvetica" w:eastAsia="Times New Roman" w:hAnsi="Helvetica" w:cs="Times New Roman"/>
          <w:i/>
          <w:iCs/>
          <w:color w:val="333333"/>
          <w:sz w:val="24"/>
          <w:szCs w:val="24"/>
          <w:bdr w:val="none" w:sz="0" w:space="0" w:color="auto" w:frame="1"/>
          <w:lang w:eastAsia="es-ES"/>
        </w:rPr>
        <w:t>lo que dice</w:t>
      </w:r>
      <w:r w:rsidRPr="00E84A23">
        <w:rPr>
          <w:rFonts w:ascii="Helvetica" w:eastAsia="Times New Roman" w:hAnsi="Helvetica" w:cs="Times New Roman"/>
          <w:color w:val="333333"/>
          <w:sz w:val="24"/>
          <w:szCs w:val="24"/>
          <w:lang w:eastAsia="es-ES"/>
        </w:rPr>
        <w:t> (la retórica de la libertad, la felicidad, el bienestar).</w:t>
      </w:r>
    </w:p>
    <w:p w:rsidR="00E84A23" w:rsidRPr="00E84A23" w:rsidRDefault="00E84A23" w:rsidP="00E84A23">
      <w:pPr>
        <w:shd w:val="clear" w:color="auto" w:fill="FFFFFF"/>
        <w:spacing w:after="360"/>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Porque en los discursos mediáticos hablan también sus destinatarios. Un eje fundamental en la perspectiva de este autor está siempre en indagar «lo que en la comunicación hay del mundo de la gente del común»: tanto del lado de los productores, negociando entre las lógicas del sistema comercial (estandarización y rentabilidad) y las dinámicas de la heterogeneidad cultural de los mundos sociales de las audiencias, como del lado de los espectadores y sus parentescos de lectura, configurando comunidades hermenéuticas a partir de las diversas competencias culturales que atraviesan los haberes y saberes, los imaginarios y las memorias de clase, etnia, género o edad.</w:t>
      </w:r>
    </w:p>
    <w:p w:rsidR="00E84A23" w:rsidRPr="00E84A23" w:rsidRDefault="00E84A23" w:rsidP="00E84A23">
      <w:pPr>
        <w:shd w:val="clear" w:color="auto" w:fill="FFFFFF"/>
        <w:textAlignment w:val="baseline"/>
        <w:rPr>
          <w:rFonts w:ascii="Helvetica" w:eastAsia="Times New Roman" w:hAnsi="Helvetica" w:cs="Times New Roman"/>
          <w:color w:val="333333"/>
          <w:sz w:val="24"/>
          <w:szCs w:val="24"/>
          <w:lang w:eastAsia="es-ES"/>
        </w:rPr>
      </w:pPr>
      <w:r w:rsidRPr="00E84A23">
        <w:rPr>
          <w:rFonts w:ascii="Helvetica" w:eastAsia="Times New Roman" w:hAnsi="Helvetica" w:cs="Times New Roman"/>
          <w:color w:val="333333"/>
          <w:sz w:val="24"/>
          <w:szCs w:val="24"/>
          <w:lang w:eastAsia="es-ES"/>
        </w:rPr>
        <w:t xml:space="preserve">La comunicación se ha convertido en el más eficaz motor del desenganche e inserción de las culturas </w:t>
      </w:r>
      <w:r w:rsidRPr="00E84A23">
        <w:rPr>
          <w:rFonts w:ascii="Helvetica" w:eastAsia="Times New Roman" w:hAnsi="Helvetica" w:cs="Helvetica"/>
          <w:color w:val="333333"/>
          <w:sz w:val="24"/>
          <w:szCs w:val="24"/>
          <w:lang w:eastAsia="es-ES"/>
        </w:rPr>
        <w:t>é</w:t>
      </w:r>
      <w:r w:rsidRPr="00E84A23">
        <w:rPr>
          <w:rFonts w:ascii="Helvetica" w:eastAsia="Times New Roman" w:hAnsi="Helvetica" w:cs="Times New Roman"/>
          <w:color w:val="333333"/>
          <w:sz w:val="24"/>
          <w:szCs w:val="24"/>
          <w:lang w:eastAsia="es-ES"/>
        </w:rPr>
        <w:t>tnicas, nacionales o locales</w:t>
      </w:r>
      <w:r w:rsidRPr="00E84A23">
        <w:rPr>
          <w:rFonts w:ascii="Helvetica" w:eastAsia="Times New Roman" w:hAnsi="Helvetica" w:cs="Helvetica"/>
          <w:color w:val="333333"/>
          <w:sz w:val="24"/>
          <w:szCs w:val="24"/>
          <w:lang w:eastAsia="es-ES"/>
        </w:rPr>
        <w:t></w:t>
      </w:r>
      <w:r w:rsidRPr="00E84A23">
        <w:rPr>
          <w:rFonts w:ascii="Helvetica" w:eastAsia="Times New Roman" w:hAnsi="Helvetica" w:cs="Times New Roman"/>
          <w:color w:val="333333"/>
          <w:sz w:val="24"/>
          <w:szCs w:val="24"/>
          <w:lang w:eastAsia="es-ES"/>
        </w:rPr>
        <w:t xml:space="preserve"> en el espacio-tiempo del mercado y las tecnolog</w:t>
      </w:r>
      <w:r w:rsidRPr="00E84A23">
        <w:rPr>
          <w:rFonts w:ascii="Helvetica" w:eastAsia="Times New Roman" w:hAnsi="Helvetica" w:cs="Helvetica"/>
          <w:color w:val="333333"/>
          <w:sz w:val="24"/>
          <w:szCs w:val="24"/>
          <w:lang w:eastAsia="es-ES"/>
        </w:rPr>
        <w:t>í</w:t>
      </w:r>
      <w:r w:rsidRPr="00E84A23">
        <w:rPr>
          <w:rFonts w:ascii="Helvetica" w:eastAsia="Times New Roman" w:hAnsi="Helvetica" w:cs="Times New Roman"/>
          <w:color w:val="333333"/>
          <w:sz w:val="24"/>
          <w:szCs w:val="24"/>
          <w:lang w:eastAsia="es-ES"/>
        </w:rPr>
        <w:t>as globales. Por ello, es fundamental aplicarse hoy a entender los dispositivos de fragmentaci</w:t>
      </w:r>
      <w:r w:rsidRPr="00E84A23">
        <w:rPr>
          <w:rFonts w:ascii="Helvetica" w:eastAsia="Times New Roman" w:hAnsi="Helvetica" w:cs="Helvetica"/>
          <w:color w:val="333333"/>
          <w:sz w:val="24"/>
          <w:szCs w:val="24"/>
          <w:lang w:eastAsia="es-ES"/>
        </w:rPr>
        <w:t>ó</w:t>
      </w:r>
      <w:r w:rsidRPr="00E84A23">
        <w:rPr>
          <w:rFonts w:ascii="Helvetica" w:eastAsia="Times New Roman" w:hAnsi="Helvetica" w:cs="Times New Roman"/>
          <w:color w:val="333333"/>
          <w:sz w:val="24"/>
          <w:szCs w:val="24"/>
          <w:lang w:eastAsia="es-ES"/>
        </w:rPr>
        <w:t>n, fluidificaci</w:t>
      </w:r>
      <w:r w:rsidRPr="00E84A23">
        <w:rPr>
          <w:rFonts w:ascii="Helvetica" w:eastAsia="Times New Roman" w:hAnsi="Helvetica" w:cs="Helvetica"/>
          <w:color w:val="333333"/>
          <w:sz w:val="24"/>
          <w:szCs w:val="24"/>
          <w:lang w:eastAsia="es-ES"/>
        </w:rPr>
        <w:t>ó</w:t>
      </w:r>
      <w:r w:rsidRPr="00E84A23">
        <w:rPr>
          <w:rFonts w:ascii="Helvetica" w:eastAsia="Times New Roman" w:hAnsi="Helvetica" w:cs="Times New Roman"/>
          <w:color w:val="333333"/>
          <w:sz w:val="24"/>
          <w:szCs w:val="24"/>
          <w:lang w:eastAsia="es-ES"/>
        </w:rPr>
        <w:t>n, hibridaci</w:t>
      </w:r>
      <w:r w:rsidRPr="00E84A23">
        <w:rPr>
          <w:rFonts w:ascii="Helvetica" w:eastAsia="Times New Roman" w:hAnsi="Helvetica" w:cs="Helvetica"/>
          <w:color w:val="333333"/>
          <w:sz w:val="24"/>
          <w:szCs w:val="24"/>
          <w:lang w:eastAsia="es-ES"/>
        </w:rPr>
        <w:t>ó</w:t>
      </w:r>
      <w:r w:rsidRPr="00E84A23">
        <w:rPr>
          <w:rFonts w:ascii="Helvetica" w:eastAsia="Times New Roman" w:hAnsi="Helvetica" w:cs="Times New Roman"/>
          <w:color w:val="333333"/>
          <w:sz w:val="24"/>
          <w:szCs w:val="24"/>
          <w:lang w:eastAsia="es-ES"/>
        </w:rPr>
        <w:t>n, de la</w:t>
      </w:r>
      <w:r w:rsidRPr="00E84A23">
        <w:rPr>
          <w:rFonts w:ascii="Helvetica" w:eastAsia="Times New Roman" w:hAnsi="Helvetica" w:cs="Helvetica"/>
          <w:color w:val="333333"/>
          <w:sz w:val="24"/>
          <w:szCs w:val="24"/>
          <w:lang w:eastAsia="es-ES"/>
        </w:rPr>
        <w:t> </w:t>
      </w:r>
      <w:r w:rsidRPr="00E84A23">
        <w:rPr>
          <w:rFonts w:ascii="Helvetica" w:eastAsia="Times New Roman" w:hAnsi="Helvetica" w:cs="Times New Roman"/>
          <w:i/>
          <w:iCs/>
          <w:color w:val="333333"/>
          <w:sz w:val="24"/>
          <w:szCs w:val="24"/>
          <w:bdr w:val="none" w:sz="0" w:space="0" w:color="auto" w:frame="1"/>
          <w:lang w:eastAsia="es-ES"/>
        </w:rPr>
        <w:t>razón comunicacional</w:t>
      </w:r>
      <w:r w:rsidRPr="00E84A23">
        <w:rPr>
          <w:rFonts w:ascii="Helvetica" w:eastAsia="Times New Roman" w:hAnsi="Helvetica" w:cs="Times New Roman"/>
          <w:color w:val="333333"/>
          <w:sz w:val="24"/>
          <w:szCs w:val="24"/>
          <w:lang w:eastAsia="es-ES"/>
        </w:rPr>
        <w:t>, que agencian el </w:t>
      </w:r>
      <w:r w:rsidRPr="00E84A23">
        <w:rPr>
          <w:rFonts w:ascii="Helvetica" w:eastAsia="Times New Roman" w:hAnsi="Helvetica" w:cs="Times New Roman"/>
          <w:i/>
          <w:iCs/>
          <w:color w:val="333333"/>
          <w:sz w:val="24"/>
          <w:szCs w:val="24"/>
          <w:bdr w:val="none" w:sz="0" w:space="0" w:color="auto" w:frame="1"/>
          <w:lang w:eastAsia="es-ES"/>
        </w:rPr>
        <w:t>devenir mercado</w:t>
      </w:r>
      <w:r w:rsidRPr="00E84A23">
        <w:rPr>
          <w:rFonts w:ascii="Helvetica" w:eastAsia="Times New Roman" w:hAnsi="Helvetica" w:cs="Times New Roman"/>
          <w:color w:val="333333"/>
          <w:sz w:val="24"/>
          <w:szCs w:val="24"/>
          <w:lang w:eastAsia="es-ES"/>
        </w:rPr>
        <w:t> de la sociedad. Pero este proyecto está ligado en Martín Barbero, a lo que llamó, prácticamente desde sus inicios, «el redescubrimiento de lo popular», entendido como revalorización de las articulaciones y mediaciones de la sociedad civil y del sentido social de los conflictos y como reconocimiento de las experiencias colectivas que están hoy conformando nuevos sujetos y exigiendo una nueva cultura política.</w:t>
      </w:r>
    </w:p>
    <w:p w:rsidR="00A9204E" w:rsidRPr="00405555" w:rsidRDefault="00A9204E"/>
    <w:sectPr w:rsidR="00A9204E" w:rsidRPr="00405555"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C37" w:rsidRDefault="00314C37" w:rsidP="00650219">
      <w:r>
        <w:separator/>
      </w:r>
    </w:p>
  </w:endnote>
  <w:endnote w:type="continuationSeparator" w:id="0">
    <w:p w:rsidR="00314C37" w:rsidRDefault="00314C37" w:rsidP="0065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Playfair Display-Black">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C37" w:rsidRDefault="00314C37" w:rsidP="00650219">
      <w:r>
        <w:separator/>
      </w:r>
    </w:p>
  </w:footnote>
  <w:footnote w:type="continuationSeparator" w:id="0">
    <w:p w:rsidR="00314C37" w:rsidRDefault="00314C37" w:rsidP="006502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5D8004A"/>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68032D4"/>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8CB026"/>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C9D6D07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0D8E5322"/>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B6BCB8A4"/>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0D62BA0A"/>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22F44CA0"/>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7E5026A4"/>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69F451A8"/>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BA6369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52131C"/>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7F86DA5"/>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D8C2C6D"/>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4"/>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6"/>
  </w:num>
  <w:num w:numId="20">
    <w:abstractNumId w:val="22"/>
  </w:num>
  <w:num w:numId="21">
    <w:abstractNumId w:val="19"/>
  </w:num>
  <w:num w:numId="22">
    <w:abstractNumId w:val="11"/>
  </w:num>
  <w:num w:numId="23">
    <w:abstractNumId w:val="25"/>
  </w:num>
  <w:num w:numId="24">
    <w:abstractNumId w:val="15"/>
  </w:num>
  <w:num w:numId="25">
    <w:abstractNumId w:val="17"/>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A23"/>
    <w:rsid w:val="00096D7E"/>
    <w:rsid w:val="0028533C"/>
    <w:rsid w:val="00314C37"/>
    <w:rsid w:val="00405555"/>
    <w:rsid w:val="004323AE"/>
    <w:rsid w:val="004E108E"/>
    <w:rsid w:val="00645252"/>
    <w:rsid w:val="00650219"/>
    <w:rsid w:val="006D3D74"/>
    <w:rsid w:val="0083569A"/>
    <w:rsid w:val="00A9204E"/>
    <w:rsid w:val="00E84A2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B3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19"/>
    <w:rPr>
      <w:rFonts w:ascii="Calibri" w:hAnsi="Calibri" w:cs="Calibri"/>
    </w:rPr>
  </w:style>
  <w:style w:type="paragraph" w:styleId="Ttulo1">
    <w:name w:val="heading 1"/>
    <w:basedOn w:val="Normal"/>
    <w:next w:val="Normal"/>
    <w:link w:val="Ttulo1Car"/>
    <w:uiPriority w:val="9"/>
    <w:qFormat/>
    <w:rsid w:val="00650219"/>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Ttulo2">
    <w:name w:val="heading 2"/>
    <w:basedOn w:val="Normal"/>
    <w:next w:val="Normal"/>
    <w:link w:val="Ttulo2Car"/>
    <w:uiPriority w:val="9"/>
    <w:unhideWhenUsed/>
    <w:qFormat/>
    <w:rsid w:val="00650219"/>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Ttulo3">
    <w:name w:val="heading 3"/>
    <w:basedOn w:val="Normal"/>
    <w:next w:val="Normal"/>
    <w:link w:val="Ttulo3Car"/>
    <w:uiPriority w:val="9"/>
    <w:unhideWhenUsed/>
    <w:qFormat/>
    <w:rsid w:val="00650219"/>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Ttulo4">
    <w:name w:val="heading 4"/>
    <w:basedOn w:val="Normal"/>
    <w:next w:val="Normal"/>
    <w:link w:val="Ttulo4Car"/>
    <w:uiPriority w:val="9"/>
    <w:unhideWhenUsed/>
    <w:qFormat/>
    <w:rsid w:val="00650219"/>
    <w:pPr>
      <w:keepNext/>
      <w:keepLines/>
      <w:spacing w:before="40"/>
      <w:outlineLvl w:val="3"/>
    </w:pPr>
    <w:rPr>
      <w:rFonts w:ascii="Calibri Light" w:eastAsiaTheme="majorEastAsia" w:hAnsi="Calibri Light" w:cs="Calibri Light"/>
      <w:i/>
      <w:iCs/>
      <w:color w:val="1F4E79" w:themeColor="accent1" w:themeShade="80"/>
    </w:rPr>
  </w:style>
  <w:style w:type="paragraph" w:styleId="Ttulo5">
    <w:name w:val="heading 5"/>
    <w:basedOn w:val="Normal"/>
    <w:next w:val="Normal"/>
    <w:link w:val="Ttulo5Car"/>
    <w:uiPriority w:val="9"/>
    <w:unhideWhenUsed/>
    <w:qFormat/>
    <w:rsid w:val="00650219"/>
    <w:pPr>
      <w:keepNext/>
      <w:keepLines/>
      <w:spacing w:before="40"/>
      <w:outlineLvl w:val="4"/>
    </w:pPr>
    <w:rPr>
      <w:rFonts w:ascii="Calibri Light" w:eastAsiaTheme="majorEastAsia" w:hAnsi="Calibri Light" w:cs="Calibri Light"/>
      <w:color w:val="1F4E79" w:themeColor="accent1" w:themeShade="80"/>
    </w:rPr>
  </w:style>
  <w:style w:type="paragraph" w:styleId="Ttulo6">
    <w:name w:val="heading 6"/>
    <w:basedOn w:val="Normal"/>
    <w:next w:val="Normal"/>
    <w:link w:val="Ttulo6Car"/>
    <w:uiPriority w:val="9"/>
    <w:unhideWhenUsed/>
    <w:qFormat/>
    <w:rsid w:val="00650219"/>
    <w:pPr>
      <w:keepNext/>
      <w:keepLines/>
      <w:spacing w:before="40"/>
      <w:outlineLvl w:val="5"/>
    </w:pPr>
    <w:rPr>
      <w:rFonts w:ascii="Calibri Light" w:eastAsiaTheme="majorEastAsia" w:hAnsi="Calibri Light" w:cs="Calibri Light"/>
      <w:color w:val="1F4D78" w:themeColor="accent1" w:themeShade="7F"/>
    </w:rPr>
  </w:style>
  <w:style w:type="paragraph" w:styleId="Ttulo7">
    <w:name w:val="heading 7"/>
    <w:basedOn w:val="Normal"/>
    <w:next w:val="Normal"/>
    <w:link w:val="Ttulo7Car"/>
    <w:uiPriority w:val="9"/>
    <w:unhideWhenUsed/>
    <w:qFormat/>
    <w:rsid w:val="00650219"/>
    <w:pPr>
      <w:keepNext/>
      <w:keepLines/>
      <w:spacing w:before="40"/>
      <w:outlineLvl w:val="6"/>
    </w:pPr>
    <w:rPr>
      <w:rFonts w:ascii="Calibri Light" w:eastAsiaTheme="majorEastAsia" w:hAnsi="Calibri Light" w:cs="Calibri Light"/>
      <w:i/>
      <w:iCs/>
      <w:color w:val="1F4D78" w:themeColor="accent1" w:themeShade="7F"/>
    </w:rPr>
  </w:style>
  <w:style w:type="paragraph" w:styleId="Ttulo8">
    <w:name w:val="heading 8"/>
    <w:basedOn w:val="Normal"/>
    <w:next w:val="Normal"/>
    <w:link w:val="Ttulo8Car"/>
    <w:uiPriority w:val="9"/>
    <w:unhideWhenUsed/>
    <w:qFormat/>
    <w:rsid w:val="00650219"/>
    <w:pPr>
      <w:keepNext/>
      <w:keepLines/>
      <w:spacing w:before="40"/>
      <w:outlineLvl w:val="7"/>
    </w:pPr>
    <w:rPr>
      <w:rFonts w:ascii="Calibri Light" w:eastAsiaTheme="majorEastAsia" w:hAnsi="Calibri Light" w:cs="Calibri Light"/>
      <w:color w:val="272727" w:themeColor="text1" w:themeTint="D8"/>
      <w:szCs w:val="21"/>
    </w:rPr>
  </w:style>
  <w:style w:type="paragraph" w:styleId="Ttulo9">
    <w:name w:val="heading 9"/>
    <w:basedOn w:val="Normal"/>
    <w:next w:val="Normal"/>
    <w:link w:val="Ttulo9Car"/>
    <w:uiPriority w:val="9"/>
    <w:unhideWhenUsed/>
    <w:qFormat/>
    <w:rsid w:val="00650219"/>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0219"/>
    <w:rPr>
      <w:rFonts w:ascii="Calibri Light" w:eastAsiaTheme="majorEastAsia" w:hAnsi="Calibri Light" w:cs="Calibri Light"/>
      <w:color w:val="1F4E79" w:themeColor="accent1" w:themeShade="80"/>
      <w:sz w:val="32"/>
      <w:szCs w:val="32"/>
    </w:rPr>
  </w:style>
  <w:style w:type="character" w:customStyle="1" w:styleId="Ttulo2Car">
    <w:name w:val="Título 2 Car"/>
    <w:basedOn w:val="Fuentedeprrafopredeter"/>
    <w:link w:val="Ttulo2"/>
    <w:uiPriority w:val="9"/>
    <w:rsid w:val="00650219"/>
    <w:rPr>
      <w:rFonts w:ascii="Calibri Light" w:eastAsiaTheme="majorEastAsia" w:hAnsi="Calibri Light" w:cs="Calibri Light"/>
      <w:color w:val="1F4E79" w:themeColor="accent1" w:themeShade="80"/>
      <w:sz w:val="26"/>
      <w:szCs w:val="26"/>
    </w:rPr>
  </w:style>
  <w:style w:type="character" w:customStyle="1" w:styleId="Ttulo3Car">
    <w:name w:val="Título 3 Car"/>
    <w:basedOn w:val="Fuentedeprrafopredeter"/>
    <w:link w:val="Ttulo3"/>
    <w:uiPriority w:val="9"/>
    <w:rsid w:val="00650219"/>
    <w:rPr>
      <w:rFonts w:ascii="Calibri Light" w:eastAsiaTheme="majorEastAsia" w:hAnsi="Calibri Light" w:cs="Calibri Light"/>
      <w:color w:val="1F4D78" w:themeColor="accent1" w:themeShade="7F"/>
      <w:sz w:val="24"/>
      <w:szCs w:val="24"/>
    </w:rPr>
  </w:style>
  <w:style w:type="character" w:customStyle="1" w:styleId="Ttulo4Car">
    <w:name w:val="Título 4 Car"/>
    <w:basedOn w:val="Fuentedeprrafopredeter"/>
    <w:link w:val="Ttulo4"/>
    <w:uiPriority w:val="9"/>
    <w:rsid w:val="00650219"/>
    <w:rPr>
      <w:rFonts w:ascii="Calibri Light" w:eastAsiaTheme="majorEastAsia" w:hAnsi="Calibri Light" w:cs="Calibri Light"/>
      <w:i/>
      <w:iCs/>
      <w:color w:val="1F4E79" w:themeColor="accent1" w:themeShade="80"/>
    </w:rPr>
  </w:style>
  <w:style w:type="character" w:customStyle="1" w:styleId="Ttulo5Car">
    <w:name w:val="Título 5 Car"/>
    <w:basedOn w:val="Fuentedeprrafopredeter"/>
    <w:link w:val="Ttulo5"/>
    <w:uiPriority w:val="9"/>
    <w:rsid w:val="00650219"/>
    <w:rPr>
      <w:rFonts w:ascii="Calibri Light" w:eastAsiaTheme="majorEastAsia" w:hAnsi="Calibri Light" w:cs="Calibri Light"/>
      <w:color w:val="1F4E79" w:themeColor="accent1" w:themeShade="80"/>
    </w:rPr>
  </w:style>
  <w:style w:type="character" w:customStyle="1" w:styleId="Ttulo6Car">
    <w:name w:val="Título 6 Car"/>
    <w:basedOn w:val="Fuentedeprrafopredeter"/>
    <w:link w:val="Ttulo6"/>
    <w:uiPriority w:val="9"/>
    <w:rsid w:val="00650219"/>
    <w:rPr>
      <w:rFonts w:ascii="Calibri Light" w:eastAsiaTheme="majorEastAsia" w:hAnsi="Calibri Light" w:cs="Calibri Light"/>
      <w:color w:val="1F4D78" w:themeColor="accent1" w:themeShade="7F"/>
    </w:rPr>
  </w:style>
  <w:style w:type="character" w:customStyle="1" w:styleId="Ttulo7Car">
    <w:name w:val="Título 7 Car"/>
    <w:basedOn w:val="Fuentedeprrafopredeter"/>
    <w:link w:val="Ttulo7"/>
    <w:uiPriority w:val="9"/>
    <w:rsid w:val="00650219"/>
    <w:rPr>
      <w:rFonts w:ascii="Calibri Light" w:eastAsiaTheme="majorEastAsia" w:hAnsi="Calibri Light" w:cs="Calibri Light"/>
      <w:i/>
      <w:iCs/>
      <w:color w:val="1F4D78" w:themeColor="accent1" w:themeShade="7F"/>
    </w:rPr>
  </w:style>
  <w:style w:type="character" w:customStyle="1" w:styleId="Ttulo8Car">
    <w:name w:val="Título 8 Car"/>
    <w:basedOn w:val="Fuentedeprrafopredeter"/>
    <w:link w:val="Ttulo8"/>
    <w:uiPriority w:val="9"/>
    <w:rsid w:val="00650219"/>
    <w:rPr>
      <w:rFonts w:ascii="Calibri Light" w:eastAsiaTheme="majorEastAsia" w:hAnsi="Calibri Light" w:cs="Calibri Light"/>
      <w:color w:val="272727" w:themeColor="text1" w:themeTint="D8"/>
      <w:szCs w:val="21"/>
    </w:rPr>
  </w:style>
  <w:style w:type="character" w:customStyle="1" w:styleId="Ttulo9Car">
    <w:name w:val="Título 9 Car"/>
    <w:basedOn w:val="Fuentedeprrafopredeter"/>
    <w:link w:val="Ttulo9"/>
    <w:uiPriority w:val="9"/>
    <w:rsid w:val="00650219"/>
    <w:rPr>
      <w:rFonts w:ascii="Calibri Light" w:eastAsiaTheme="majorEastAsia" w:hAnsi="Calibri Light" w:cs="Calibri Light"/>
      <w:i/>
      <w:iCs/>
      <w:color w:val="272727" w:themeColor="text1" w:themeTint="D8"/>
      <w:szCs w:val="21"/>
    </w:rPr>
  </w:style>
  <w:style w:type="paragraph" w:styleId="Puesto">
    <w:name w:val="Title"/>
    <w:basedOn w:val="Normal"/>
    <w:next w:val="Normal"/>
    <w:link w:val="PuestoCar"/>
    <w:uiPriority w:val="10"/>
    <w:qFormat/>
    <w:rsid w:val="00650219"/>
    <w:pPr>
      <w:contextualSpacing/>
    </w:pPr>
    <w:rPr>
      <w:rFonts w:ascii="Calibri Light" w:eastAsiaTheme="majorEastAsia" w:hAnsi="Calibri Light" w:cs="Calibri Light"/>
      <w:spacing w:val="-10"/>
      <w:kern w:val="28"/>
      <w:sz w:val="56"/>
      <w:szCs w:val="56"/>
    </w:rPr>
  </w:style>
  <w:style w:type="character" w:customStyle="1" w:styleId="PuestoCar">
    <w:name w:val="Puesto Car"/>
    <w:basedOn w:val="Fuentedeprrafopredeter"/>
    <w:link w:val="Puesto"/>
    <w:uiPriority w:val="10"/>
    <w:rsid w:val="00650219"/>
    <w:rPr>
      <w:rFonts w:ascii="Calibri Light" w:eastAsiaTheme="majorEastAsia" w:hAnsi="Calibri Light" w:cs="Calibri Light"/>
      <w:spacing w:val="-10"/>
      <w:kern w:val="28"/>
      <w:sz w:val="56"/>
      <w:szCs w:val="56"/>
    </w:rPr>
  </w:style>
  <w:style w:type="paragraph" w:styleId="Subttulo">
    <w:name w:val="Subtitle"/>
    <w:basedOn w:val="Normal"/>
    <w:next w:val="Normal"/>
    <w:link w:val="SubttuloCar"/>
    <w:uiPriority w:val="11"/>
    <w:qFormat/>
    <w:rsid w:val="0065021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650219"/>
    <w:rPr>
      <w:rFonts w:ascii="Calibri" w:eastAsiaTheme="minorEastAsia" w:hAnsi="Calibri" w:cs="Calibri"/>
      <w:color w:val="5A5A5A" w:themeColor="text1" w:themeTint="A5"/>
      <w:spacing w:val="15"/>
    </w:rPr>
  </w:style>
  <w:style w:type="character" w:styleId="nfasissutil">
    <w:name w:val="Subtle Emphasis"/>
    <w:basedOn w:val="Fuentedeprrafopredeter"/>
    <w:uiPriority w:val="19"/>
    <w:qFormat/>
    <w:rsid w:val="00650219"/>
    <w:rPr>
      <w:rFonts w:ascii="Calibri" w:hAnsi="Calibri" w:cs="Calibri"/>
      <w:i/>
      <w:iCs/>
      <w:color w:val="404040" w:themeColor="text1" w:themeTint="BF"/>
    </w:rPr>
  </w:style>
  <w:style w:type="character" w:styleId="nfasis">
    <w:name w:val="Emphasis"/>
    <w:basedOn w:val="Fuentedeprrafopredeter"/>
    <w:uiPriority w:val="20"/>
    <w:qFormat/>
    <w:rsid w:val="00650219"/>
    <w:rPr>
      <w:rFonts w:ascii="Calibri" w:hAnsi="Calibri" w:cs="Calibri"/>
      <w:i/>
      <w:iCs/>
    </w:rPr>
  </w:style>
  <w:style w:type="character" w:styleId="nfasisintenso">
    <w:name w:val="Intense Emphasis"/>
    <w:basedOn w:val="Fuentedeprrafopredeter"/>
    <w:uiPriority w:val="21"/>
    <w:qFormat/>
    <w:rsid w:val="00650219"/>
    <w:rPr>
      <w:rFonts w:ascii="Calibri" w:hAnsi="Calibri" w:cs="Calibri"/>
      <w:i/>
      <w:iCs/>
      <w:color w:val="1F4E79" w:themeColor="accent1" w:themeShade="80"/>
    </w:rPr>
  </w:style>
  <w:style w:type="character" w:styleId="Textoennegrita">
    <w:name w:val="Strong"/>
    <w:basedOn w:val="Fuentedeprrafopredeter"/>
    <w:uiPriority w:val="22"/>
    <w:qFormat/>
    <w:rsid w:val="00650219"/>
    <w:rPr>
      <w:rFonts w:ascii="Calibri" w:hAnsi="Calibri" w:cs="Calibri"/>
      <w:b/>
      <w:bCs/>
    </w:rPr>
  </w:style>
  <w:style w:type="paragraph" w:styleId="Cita">
    <w:name w:val="Quote"/>
    <w:basedOn w:val="Normal"/>
    <w:next w:val="Normal"/>
    <w:link w:val="CitaCar"/>
    <w:uiPriority w:val="29"/>
    <w:qFormat/>
    <w:rsid w:val="00650219"/>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650219"/>
    <w:rPr>
      <w:rFonts w:ascii="Calibri" w:hAnsi="Calibri" w:cs="Calibri"/>
      <w:i/>
      <w:iCs/>
      <w:color w:val="404040" w:themeColor="text1" w:themeTint="BF"/>
    </w:rPr>
  </w:style>
  <w:style w:type="paragraph" w:styleId="Citadestacada">
    <w:name w:val="Intense Quote"/>
    <w:basedOn w:val="Normal"/>
    <w:next w:val="Normal"/>
    <w:link w:val="CitadestacadaCar"/>
    <w:uiPriority w:val="30"/>
    <w:qFormat/>
    <w:rsid w:val="00650219"/>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CitadestacadaCar">
    <w:name w:val="Cita destacada Car"/>
    <w:basedOn w:val="Fuentedeprrafopredeter"/>
    <w:link w:val="Citadestacada"/>
    <w:uiPriority w:val="30"/>
    <w:rsid w:val="00650219"/>
    <w:rPr>
      <w:rFonts w:ascii="Calibri" w:hAnsi="Calibri" w:cs="Calibri"/>
      <w:i/>
      <w:iCs/>
      <w:color w:val="1F4E79" w:themeColor="accent1" w:themeShade="80"/>
    </w:rPr>
  </w:style>
  <w:style w:type="character" w:styleId="Referenciasutil">
    <w:name w:val="Subtle Reference"/>
    <w:basedOn w:val="Fuentedeprrafopredeter"/>
    <w:uiPriority w:val="31"/>
    <w:qFormat/>
    <w:rsid w:val="00650219"/>
    <w:rPr>
      <w:rFonts w:ascii="Calibri" w:hAnsi="Calibri" w:cs="Calibri"/>
      <w:smallCaps/>
      <w:color w:val="5A5A5A" w:themeColor="text1" w:themeTint="A5"/>
    </w:rPr>
  </w:style>
  <w:style w:type="character" w:styleId="Referenciaintensa">
    <w:name w:val="Intense Reference"/>
    <w:basedOn w:val="Fuentedeprrafopredeter"/>
    <w:uiPriority w:val="32"/>
    <w:qFormat/>
    <w:rsid w:val="00650219"/>
    <w:rPr>
      <w:rFonts w:ascii="Calibri" w:hAnsi="Calibri" w:cs="Calibri"/>
      <w:b/>
      <w:bCs/>
      <w:caps w:val="0"/>
      <w:smallCaps/>
      <w:color w:val="1F4E79" w:themeColor="accent1" w:themeShade="80"/>
      <w:spacing w:val="5"/>
    </w:rPr>
  </w:style>
  <w:style w:type="character" w:styleId="Ttulodellibro">
    <w:name w:val="Book Title"/>
    <w:basedOn w:val="Fuentedeprrafopredeter"/>
    <w:uiPriority w:val="33"/>
    <w:qFormat/>
    <w:rsid w:val="00650219"/>
    <w:rPr>
      <w:rFonts w:ascii="Calibri" w:hAnsi="Calibri" w:cs="Calibri"/>
      <w:b/>
      <w:bCs/>
      <w:i/>
      <w:iCs/>
      <w:spacing w:val="5"/>
    </w:rPr>
  </w:style>
  <w:style w:type="character" w:styleId="Hipervnculo">
    <w:name w:val="Hyperlink"/>
    <w:basedOn w:val="Fuentedeprrafopredeter"/>
    <w:uiPriority w:val="99"/>
    <w:unhideWhenUsed/>
    <w:rsid w:val="00650219"/>
    <w:rPr>
      <w:rFonts w:ascii="Calibri" w:hAnsi="Calibri" w:cs="Calibri"/>
      <w:color w:val="1F4E79" w:themeColor="accent1" w:themeShade="80"/>
      <w:u w:val="single"/>
    </w:rPr>
  </w:style>
  <w:style w:type="character" w:styleId="Hipervnculovisitado">
    <w:name w:val="FollowedHyperlink"/>
    <w:basedOn w:val="Fuentedeprrafopredeter"/>
    <w:uiPriority w:val="99"/>
    <w:unhideWhenUsed/>
    <w:rsid w:val="00650219"/>
    <w:rPr>
      <w:rFonts w:ascii="Calibri" w:hAnsi="Calibri" w:cs="Calibri"/>
      <w:color w:val="954F72" w:themeColor="followedHyperlink"/>
      <w:u w:val="single"/>
    </w:rPr>
  </w:style>
  <w:style w:type="paragraph" w:styleId="Descripcin">
    <w:name w:val="caption"/>
    <w:basedOn w:val="Normal"/>
    <w:next w:val="Normal"/>
    <w:uiPriority w:val="35"/>
    <w:unhideWhenUsed/>
    <w:qFormat/>
    <w:rsid w:val="00650219"/>
    <w:pPr>
      <w:spacing w:after="200"/>
    </w:pPr>
    <w:rPr>
      <w:i/>
      <w:iCs/>
      <w:color w:val="44546A" w:themeColor="text2"/>
      <w:szCs w:val="18"/>
    </w:rPr>
  </w:style>
  <w:style w:type="paragraph" w:styleId="Textodeglobo">
    <w:name w:val="Balloon Text"/>
    <w:basedOn w:val="Normal"/>
    <w:link w:val="TextodegloboCar"/>
    <w:uiPriority w:val="99"/>
    <w:semiHidden/>
    <w:unhideWhenUsed/>
    <w:rsid w:val="00650219"/>
    <w:rPr>
      <w:rFonts w:ascii="Segoe UI" w:hAnsi="Segoe UI" w:cs="Segoe UI"/>
      <w:szCs w:val="18"/>
    </w:rPr>
  </w:style>
  <w:style w:type="character" w:customStyle="1" w:styleId="TextodegloboCar">
    <w:name w:val="Texto de globo Car"/>
    <w:basedOn w:val="Fuentedeprrafopredeter"/>
    <w:link w:val="Textodeglobo"/>
    <w:uiPriority w:val="99"/>
    <w:semiHidden/>
    <w:rsid w:val="00650219"/>
    <w:rPr>
      <w:rFonts w:ascii="Segoe UI" w:hAnsi="Segoe UI" w:cs="Segoe UI"/>
      <w:szCs w:val="18"/>
    </w:rPr>
  </w:style>
  <w:style w:type="paragraph" w:styleId="Textodebloque">
    <w:name w:val="Block Text"/>
    <w:basedOn w:val="Normal"/>
    <w:uiPriority w:val="99"/>
    <w:semiHidden/>
    <w:unhideWhenUsed/>
    <w:rsid w:val="00650219"/>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oindependiente3">
    <w:name w:val="Body Text 3"/>
    <w:basedOn w:val="Normal"/>
    <w:link w:val="Textoindependiente3Car"/>
    <w:uiPriority w:val="99"/>
    <w:semiHidden/>
    <w:unhideWhenUsed/>
    <w:rsid w:val="00650219"/>
    <w:pPr>
      <w:spacing w:after="120"/>
    </w:pPr>
    <w:rPr>
      <w:szCs w:val="16"/>
    </w:rPr>
  </w:style>
  <w:style w:type="character" w:customStyle="1" w:styleId="Textoindependiente3Car">
    <w:name w:val="Texto independiente 3 Car"/>
    <w:basedOn w:val="Fuentedeprrafopredeter"/>
    <w:link w:val="Textoindependiente3"/>
    <w:uiPriority w:val="99"/>
    <w:semiHidden/>
    <w:rsid w:val="00650219"/>
    <w:rPr>
      <w:rFonts w:ascii="Calibri" w:hAnsi="Calibri" w:cs="Calibri"/>
      <w:szCs w:val="16"/>
    </w:rPr>
  </w:style>
  <w:style w:type="paragraph" w:styleId="Sangra3detindependiente">
    <w:name w:val="Body Text Indent 3"/>
    <w:basedOn w:val="Normal"/>
    <w:link w:val="Sangra3detindependienteCar"/>
    <w:uiPriority w:val="99"/>
    <w:semiHidden/>
    <w:unhideWhenUsed/>
    <w:rsid w:val="00650219"/>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650219"/>
    <w:rPr>
      <w:rFonts w:ascii="Calibri" w:hAnsi="Calibri" w:cs="Calibri"/>
      <w:szCs w:val="16"/>
    </w:rPr>
  </w:style>
  <w:style w:type="character" w:styleId="Refdecomentario">
    <w:name w:val="annotation reference"/>
    <w:basedOn w:val="Fuentedeprrafopredeter"/>
    <w:uiPriority w:val="99"/>
    <w:semiHidden/>
    <w:unhideWhenUsed/>
    <w:rsid w:val="00650219"/>
    <w:rPr>
      <w:rFonts w:ascii="Calibri" w:hAnsi="Calibri" w:cs="Calibri"/>
      <w:sz w:val="22"/>
      <w:szCs w:val="16"/>
    </w:rPr>
  </w:style>
  <w:style w:type="paragraph" w:styleId="Textocomentario">
    <w:name w:val="annotation text"/>
    <w:basedOn w:val="Normal"/>
    <w:link w:val="TextocomentarioCar"/>
    <w:uiPriority w:val="99"/>
    <w:semiHidden/>
    <w:unhideWhenUsed/>
    <w:rsid w:val="00650219"/>
    <w:rPr>
      <w:szCs w:val="20"/>
    </w:rPr>
  </w:style>
  <w:style w:type="character" w:customStyle="1" w:styleId="TextocomentarioCar">
    <w:name w:val="Texto comentario Car"/>
    <w:basedOn w:val="Fuentedeprrafopredeter"/>
    <w:link w:val="Textocomentario"/>
    <w:uiPriority w:val="99"/>
    <w:semiHidden/>
    <w:rsid w:val="00650219"/>
    <w:rPr>
      <w:rFonts w:ascii="Calibri" w:hAnsi="Calibri" w:cs="Calibri"/>
      <w:szCs w:val="20"/>
    </w:rPr>
  </w:style>
  <w:style w:type="paragraph" w:styleId="Asuntodelcomentario">
    <w:name w:val="annotation subject"/>
    <w:basedOn w:val="Textocomentario"/>
    <w:next w:val="Textocomentario"/>
    <w:link w:val="AsuntodelcomentarioCar"/>
    <w:uiPriority w:val="99"/>
    <w:semiHidden/>
    <w:unhideWhenUsed/>
    <w:rsid w:val="00650219"/>
    <w:rPr>
      <w:b/>
      <w:bCs/>
    </w:rPr>
  </w:style>
  <w:style w:type="character" w:customStyle="1" w:styleId="AsuntodelcomentarioCar">
    <w:name w:val="Asunto del comentario Car"/>
    <w:basedOn w:val="TextocomentarioCar"/>
    <w:link w:val="Asuntodelcomentario"/>
    <w:uiPriority w:val="99"/>
    <w:semiHidden/>
    <w:rsid w:val="00650219"/>
    <w:rPr>
      <w:rFonts w:ascii="Calibri" w:hAnsi="Calibri" w:cs="Calibri"/>
      <w:b/>
      <w:bCs/>
      <w:szCs w:val="20"/>
    </w:rPr>
  </w:style>
  <w:style w:type="paragraph" w:styleId="Mapadeldocumento">
    <w:name w:val="Document Map"/>
    <w:basedOn w:val="Normal"/>
    <w:link w:val="MapadeldocumentoCar"/>
    <w:uiPriority w:val="99"/>
    <w:semiHidden/>
    <w:unhideWhenUsed/>
    <w:rsid w:val="00650219"/>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650219"/>
    <w:rPr>
      <w:rFonts w:ascii="Segoe UI" w:hAnsi="Segoe UI" w:cs="Segoe UI"/>
      <w:szCs w:val="16"/>
    </w:rPr>
  </w:style>
  <w:style w:type="paragraph" w:styleId="Textonotaalfinal">
    <w:name w:val="endnote text"/>
    <w:basedOn w:val="Normal"/>
    <w:link w:val="TextonotaalfinalCar"/>
    <w:uiPriority w:val="99"/>
    <w:semiHidden/>
    <w:unhideWhenUsed/>
    <w:rsid w:val="00650219"/>
    <w:rPr>
      <w:szCs w:val="20"/>
    </w:rPr>
  </w:style>
  <w:style w:type="character" w:customStyle="1" w:styleId="TextonotaalfinalCar">
    <w:name w:val="Texto nota al final Car"/>
    <w:basedOn w:val="Fuentedeprrafopredeter"/>
    <w:link w:val="Textonotaalfinal"/>
    <w:uiPriority w:val="99"/>
    <w:semiHidden/>
    <w:rsid w:val="00650219"/>
    <w:rPr>
      <w:rFonts w:ascii="Calibri" w:hAnsi="Calibri" w:cs="Calibri"/>
      <w:szCs w:val="20"/>
    </w:rPr>
  </w:style>
  <w:style w:type="paragraph" w:styleId="Remitedesobre">
    <w:name w:val="envelope return"/>
    <w:basedOn w:val="Normal"/>
    <w:uiPriority w:val="99"/>
    <w:semiHidden/>
    <w:unhideWhenUsed/>
    <w:rsid w:val="00650219"/>
    <w:rPr>
      <w:rFonts w:ascii="Calibri Light" w:eastAsiaTheme="majorEastAsia" w:hAnsi="Calibri Light" w:cs="Calibri Light"/>
      <w:szCs w:val="20"/>
    </w:rPr>
  </w:style>
  <w:style w:type="paragraph" w:styleId="Textonotapie">
    <w:name w:val="footnote text"/>
    <w:basedOn w:val="Normal"/>
    <w:link w:val="TextonotapieCar"/>
    <w:uiPriority w:val="99"/>
    <w:semiHidden/>
    <w:unhideWhenUsed/>
    <w:rsid w:val="00650219"/>
    <w:rPr>
      <w:szCs w:val="20"/>
    </w:rPr>
  </w:style>
  <w:style w:type="character" w:customStyle="1" w:styleId="TextonotapieCar">
    <w:name w:val="Texto nota pie Car"/>
    <w:basedOn w:val="Fuentedeprrafopredeter"/>
    <w:link w:val="Textonotapie"/>
    <w:uiPriority w:val="99"/>
    <w:semiHidden/>
    <w:rsid w:val="00650219"/>
    <w:rPr>
      <w:rFonts w:ascii="Calibri" w:hAnsi="Calibri" w:cs="Calibri"/>
      <w:szCs w:val="20"/>
    </w:rPr>
  </w:style>
  <w:style w:type="character" w:styleId="CdigoHTML">
    <w:name w:val="HTML Code"/>
    <w:basedOn w:val="Fuentedeprrafopredeter"/>
    <w:uiPriority w:val="99"/>
    <w:semiHidden/>
    <w:unhideWhenUsed/>
    <w:rsid w:val="00650219"/>
    <w:rPr>
      <w:rFonts w:ascii="Consolas" w:hAnsi="Consolas" w:cs="Calibri"/>
      <w:sz w:val="22"/>
      <w:szCs w:val="20"/>
    </w:rPr>
  </w:style>
  <w:style w:type="character" w:styleId="TecladoHTML">
    <w:name w:val="HTML Keyboard"/>
    <w:basedOn w:val="Fuentedeprrafopredeter"/>
    <w:uiPriority w:val="99"/>
    <w:semiHidden/>
    <w:unhideWhenUsed/>
    <w:rsid w:val="00650219"/>
    <w:rPr>
      <w:rFonts w:ascii="Consolas" w:hAnsi="Consolas" w:cs="Calibri"/>
      <w:sz w:val="22"/>
      <w:szCs w:val="20"/>
    </w:rPr>
  </w:style>
  <w:style w:type="paragraph" w:styleId="HTMLconformatoprevio">
    <w:name w:val="HTML Preformatted"/>
    <w:basedOn w:val="Normal"/>
    <w:link w:val="HTMLconformatoprevioCar"/>
    <w:uiPriority w:val="99"/>
    <w:semiHidden/>
    <w:unhideWhenUsed/>
    <w:rsid w:val="00650219"/>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650219"/>
    <w:rPr>
      <w:rFonts w:ascii="Consolas" w:hAnsi="Consolas" w:cs="Calibri"/>
      <w:szCs w:val="20"/>
    </w:rPr>
  </w:style>
  <w:style w:type="character" w:styleId="MquinadeescribirHTML">
    <w:name w:val="HTML Typewriter"/>
    <w:basedOn w:val="Fuentedeprrafopredeter"/>
    <w:uiPriority w:val="99"/>
    <w:semiHidden/>
    <w:unhideWhenUsed/>
    <w:rsid w:val="00650219"/>
    <w:rPr>
      <w:rFonts w:ascii="Consolas" w:hAnsi="Consolas" w:cs="Calibri"/>
      <w:sz w:val="22"/>
      <w:szCs w:val="20"/>
    </w:rPr>
  </w:style>
  <w:style w:type="paragraph" w:styleId="Textomacro">
    <w:name w:val="macro"/>
    <w:link w:val="TextomacroCar"/>
    <w:uiPriority w:val="99"/>
    <w:semiHidden/>
    <w:unhideWhenUsed/>
    <w:rsid w:val="00650219"/>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TextomacroCar">
    <w:name w:val="Texto macro Car"/>
    <w:basedOn w:val="Fuentedeprrafopredeter"/>
    <w:link w:val="Textomacro"/>
    <w:uiPriority w:val="99"/>
    <w:semiHidden/>
    <w:rsid w:val="00650219"/>
    <w:rPr>
      <w:rFonts w:ascii="Consolas" w:hAnsi="Consolas" w:cs="Calibri"/>
      <w:szCs w:val="20"/>
    </w:rPr>
  </w:style>
  <w:style w:type="paragraph" w:styleId="Textosinformato">
    <w:name w:val="Plain Text"/>
    <w:basedOn w:val="Normal"/>
    <w:link w:val="TextosinformatoCar"/>
    <w:uiPriority w:val="99"/>
    <w:semiHidden/>
    <w:unhideWhenUsed/>
    <w:rsid w:val="00650219"/>
    <w:rPr>
      <w:rFonts w:ascii="Consolas" w:hAnsi="Consolas"/>
      <w:szCs w:val="21"/>
    </w:rPr>
  </w:style>
  <w:style w:type="character" w:customStyle="1" w:styleId="TextosinformatoCar">
    <w:name w:val="Texto sin formato Car"/>
    <w:basedOn w:val="Fuentedeprrafopredeter"/>
    <w:link w:val="Textosinformato"/>
    <w:uiPriority w:val="99"/>
    <w:semiHidden/>
    <w:rsid w:val="00650219"/>
    <w:rPr>
      <w:rFonts w:ascii="Consolas" w:hAnsi="Consolas" w:cs="Calibri"/>
      <w:szCs w:val="21"/>
    </w:rPr>
  </w:style>
  <w:style w:type="character" w:styleId="Textodelmarcadordeposicin">
    <w:name w:val="Placeholder Text"/>
    <w:basedOn w:val="Fuentedeprrafopredeter"/>
    <w:uiPriority w:val="99"/>
    <w:semiHidden/>
    <w:rsid w:val="00650219"/>
    <w:rPr>
      <w:rFonts w:ascii="Calibri" w:hAnsi="Calibri" w:cs="Calibri"/>
      <w:color w:val="3B3838" w:themeColor="background2" w:themeShade="40"/>
    </w:rPr>
  </w:style>
  <w:style w:type="paragraph" w:styleId="Encabezado">
    <w:name w:val="header"/>
    <w:basedOn w:val="Normal"/>
    <w:link w:val="EncabezadoCar"/>
    <w:uiPriority w:val="99"/>
    <w:unhideWhenUsed/>
    <w:rsid w:val="00650219"/>
  </w:style>
  <w:style w:type="character" w:customStyle="1" w:styleId="EncabezadoCar">
    <w:name w:val="Encabezado Car"/>
    <w:basedOn w:val="Fuentedeprrafopredeter"/>
    <w:link w:val="Encabezado"/>
    <w:uiPriority w:val="99"/>
    <w:rsid w:val="00650219"/>
    <w:rPr>
      <w:rFonts w:ascii="Calibri" w:hAnsi="Calibri" w:cs="Calibri"/>
    </w:rPr>
  </w:style>
  <w:style w:type="paragraph" w:styleId="Piedepgina">
    <w:name w:val="footer"/>
    <w:basedOn w:val="Normal"/>
    <w:link w:val="PiedepginaCar"/>
    <w:uiPriority w:val="99"/>
    <w:unhideWhenUsed/>
    <w:rsid w:val="00650219"/>
  </w:style>
  <w:style w:type="character" w:customStyle="1" w:styleId="PiedepginaCar">
    <w:name w:val="Pie de página Car"/>
    <w:basedOn w:val="Fuentedeprrafopredeter"/>
    <w:link w:val="Piedepgina"/>
    <w:uiPriority w:val="99"/>
    <w:rsid w:val="00650219"/>
    <w:rPr>
      <w:rFonts w:ascii="Calibri" w:hAnsi="Calibri" w:cs="Calibri"/>
    </w:rPr>
  </w:style>
  <w:style w:type="paragraph" w:styleId="TDC9">
    <w:name w:val="toc 9"/>
    <w:basedOn w:val="Normal"/>
    <w:next w:val="Normal"/>
    <w:autoRedefine/>
    <w:uiPriority w:val="39"/>
    <w:semiHidden/>
    <w:unhideWhenUsed/>
    <w:rsid w:val="00650219"/>
    <w:pPr>
      <w:spacing w:after="120"/>
      <w:ind w:left="1757"/>
    </w:pPr>
  </w:style>
  <w:style w:type="character" w:customStyle="1" w:styleId="Mention">
    <w:name w:val="Mention"/>
    <w:basedOn w:val="Fuentedeprrafopredeter"/>
    <w:uiPriority w:val="99"/>
    <w:semiHidden/>
    <w:unhideWhenUsed/>
    <w:rsid w:val="00650219"/>
    <w:rPr>
      <w:rFonts w:ascii="Calibri" w:hAnsi="Calibri" w:cs="Calibri"/>
      <w:color w:val="2B579A"/>
      <w:shd w:val="clear" w:color="auto" w:fill="E1DFDD"/>
    </w:rPr>
  </w:style>
  <w:style w:type="numbering" w:styleId="111111">
    <w:name w:val="Outline List 2"/>
    <w:basedOn w:val="Sinlista"/>
    <w:uiPriority w:val="99"/>
    <w:semiHidden/>
    <w:unhideWhenUsed/>
    <w:rsid w:val="00650219"/>
    <w:pPr>
      <w:numPr>
        <w:numId w:val="24"/>
      </w:numPr>
    </w:pPr>
  </w:style>
  <w:style w:type="numbering" w:styleId="1ai">
    <w:name w:val="Outline List 1"/>
    <w:basedOn w:val="Sinlista"/>
    <w:uiPriority w:val="99"/>
    <w:semiHidden/>
    <w:unhideWhenUsed/>
    <w:rsid w:val="00650219"/>
    <w:pPr>
      <w:numPr>
        <w:numId w:val="25"/>
      </w:numPr>
    </w:pPr>
  </w:style>
  <w:style w:type="character" w:styleId="VariableHTML">
    <w:name w:val="HTML Variable"/>
    <w:basedOn w:val="Fuentedeprrafopredeter"/>
    <w:uiPriority w:val="99"/>
    <w:semiHidden/>
    <w:unhideWhenUsed/>
    <w:rsid w:val="00650219"/>
    <w:rPr>
      <w:rFonts w:ascii="Calibri" w:hAnsi="Calibri" w:cs="Calibri"/>
      <w:i/>
      <w:iCs/>
    </w:rPr>
  </w:style>
  <w:style w:type="paragraph" w:styleId="DireccinHTML">
    <w:name w:val="HTML Address"/>
    <w:basedOn w:val="Normal"/>
    <w:link w:val="DireccinHTMLCar"/>
    <w:uiPriority w:val="99"/>
    <w:semiHidden/>
    <w:unhideWhenUsed/>
    <w:rsid w:val="00650219"/>
    <w:rPr>
      <w:i/>
      <w:iCs/>
    </w:rPr>
  </w:style>
  <w:style w:type="character" w:customStyle="1" w:styleId="DireccinHTMLCar">
    <w:name w:val="Dirección HTML Car"/>
    <w:basedOn w:val="Fuentedeprrafopredeter"/>
    <w:link w:val="DireccinHTML"/>
    <w:uiPriority w:val="99"/>
    <w:semiHidden/>
    <w:rsid w:val="00650219"/>
    <w:rPr>
      <w:rFonts w:ascii="Calibri" w:hAnsi="Calibri" w:cs="Calibri"/>
      <w:i/>
      <w:iCs/>
    </w:rPr>
  </w:style>
  <w:style w:type="character" w:styleId="DefinicinHTML">
    <w:name w:val="HTML Definition"/>
    <w:basedOn w:val="Fuentedeprrafopredeter"/>
    <w:uiPriority w:val="99"/>
    <w:semiHidden/>
    <w:unhideWhenUsed/>
    <w:rsid w:val="00650219"/>
    <w:rPr>
      <w:rFonts w:ascii="Calibri" w:hAnsi="Calibri" w:cs="Calibri"/>
      <w:i/>
      <w:iCs/>
    </w:rPr>
  </w:style>
  <w:style w:type="character" w:styleId="CitaHTML">
    <w:name w:val="HTML Cite"/>
    <w:basedOn w:val="Fuentedeprrafopredeter"/>
    <w:uiPriority w:val="99"/>
    <w:semiHidden/>
    <w:unhideWhenUsed/>
    <w:rsid w:val="00650219"/>
    <w:rPr>
      <w:rFonts w:ascii="Calibri" w:hAnsi="Calibri" w:cs="Calibri"/>
      <w:i/>
      <w:iCs/>
    </w:rPr>
  </w:style>
  <w:style w:type="character" w:styleId="EjemplodeHTML">
    <w:name w:val="HTML Sample"/>
    <w:basedOn w:val="Fuentedeprrafopredeter"/>
    <w:uiPriority w:val="99"/>
    <w:semiHidden/>
    <w:unhideWhenUsed/>
    <w:rsid w:val="00650219"/>
    <w:rPr>
      <w:rFonts w:ascii="Consolas" w:hAnsi="Consolas" w:cs="Calibri"/>
      <w:sz w:val="24"/>
      <w:szCs w:val="24"/>
    </w:rPr>
  </w:style>
  <w:style w:type="character" w:styleId="AcrnimoHTML">
    <w:name w:val="HTML Acronym"/>
    <w:basedOn w:val="Fuentedeprrafopredeter"/>
    <w:uiPriority w:val="99"/>
    <w:semiHidden/>
    <w:unhideWhenUsed/>
    <w:rsid w:val="00650219"/>
    <w:rPr>
      <w:rFonts w:ascii="Calibri" w:hAnsi="Calibri" w:cs="Calibri"/>
    </w:rPr>
  </w:style>
  <w:style w:type="paragraph" w:styleId="TDC1">
    <w:name w:val="toc 1"/>
    <w:basedOn w:val="Normal"/>
    <w:next w:val="Normal"/>
    <w:autoRedefine/>
    <w:uiPriority w:val="39"/>
    <w:semiHidden/>
    <w:unhideWhenUsed/>
    <w:rsid w:val="00650219"/>
    <w:pPr>
      <w:spacing w:after="100"/>
    </w:pPr>
  </w:style>
  <w:style w:type="paragraph" w:styleId="TDC2">
    <w:name w:val="toc 2"/>
    <w:basedOn w:val="Normal"/>
    <w:next w:val="Normal"/>
    <w:autoRedefine/>
    <w:uiPriority w:val="39"/>
    <w:semiHidden/>
    <w:unhideWhenUsed/>
    <w:rsid w:val="00650219"/>
    <w:pPr>
      <w:spacing w:after="100"/>
      <w:ind w:left="220"/>
    </w:pPr>
  </w:style>
  <w:style w:type="paragraph" w:styleId="TDC3">
    <w:name w:val="toc 3"/>
    <w:basedOn w:val="Normal"/>
    <w:next w:val="Normal"/>
    <w:autoRedefine/>
    <w:uiPriority w:val="39"/>
    <w:semiHidden/>
    <w:unhideWhenUsed/>
    <w:rsid w:val="00650219"/>
    <w:pPr>
      <w:spacing w:after="100"/>
      <w:ind w:left="440"/>
    </w:pPr>
  </w:style>
  <w:style w:type="paragraph" w:styleId="TDC4">
    <w:name w:val="toc 4"/>
    <w:basedOn w:val="Normal"/>
    <w:next w:val="Normal"/>
    <w:autoRedefine/>
    <w:uiPriority w:val="39"/>
    <w:semiHidden/>
    <w:unhideWhenUsed/>
    <w:rsid w:val="00650219"/>
    <w:pPr>
      <w:spacing w:after="100"/>
      <w:ind w:left="660"/>
    </w:pPr>
  </w:style>
  <w:style w:type="paragraph" w:styleId="TDC5">
    <w:name w:val="toc 5"/>
    <w:basedOn w:val="Normal"/>
    <w:next w:val="Normal"/>
    <w:autoRedefine/>
    <w:uiPriority w:val="39"/>
    <w:semiHidden/>
    <w:unhideWhenUsed/>
    <w:rsid w:val="00650219"/>
    <w:pPr>
      <w:spacing w:after="100"/>
      <w:ind w:left="880"/>
    </w:pPr>
  </w:style>
  <w:style w:type="paragraph" w:styleId="TDC6">
    <w:name w:val="toc 6"/>
    <w:basedOn w:val="Normal"/>
    <w:next w:val="Normal"/>
    <w:autoRedefine/>
    <w:uiPriority w:val="39"/>
    <w:semiHidden/>
    <w:unhideWhenUsed/>
    <w:rsid w:val="00650219"/>
    <w:pPr>
      <w:spacing w:after="100"/>
      <w:ind w:left="1100"/>
    </w:pPr>
  </w:style>
  <w:style w:type="paragraph" w:styleId="TDC7">
    <w:name w:val="toc 7"/>
    <w:basedOn w:val="Normal"/>
    <w:next w:val="Normal"/>
    <w:autoRedefine/>
    <w:uiPriority w:val="39"/>
    <w:semiHidden/>
    <w:unhideWhenUsed/>
    <w:rsid w:val="00650219"/>
    <w:pPr>
      <w:spacing w:after="100"/>
      <w:ind w:left="1320"/>
    </w:pPr>
  </w:style>
  <w:style w:type="paragraph" w:styleId="TDC8">
    <w:name w:val="toc 8"/>
    <w:basedOn w:val="Normal"/>
    <w:next w:val="Normal"/>
    <w:autoRedefine/>
    <w:uiPriority w:val="39"/>
    <w:semiHidden/>
    <w:unhideWhenUsed/>
    <w:rsid w:val="00650219"/>
    <w:pPr>
      <w:spacing w:after="100"/>
      <w:ind w:left="1540"/>
    </w:pPr>
  </w:style>
  <w:style w:type="paragraph" w:styleId="TtulodeTDC">
    <w:name w:val="TOC Heading"/>
    <w:basedOn w:val="Ttulo1"/>
    <w:next w:val="Normal"/>
    <w:uiPriority w:val="39"/>
    <w:semiHidden/>
    <w:unhideWhenUsed/>
    <w:qFormat/>
    <w:rsid w:val="00650219"/>
    <w:pPr>
      <w:outlineLvl w:val="9"/>
    </w:pPr>
    <w:rPr>
      <w:color w:val="2E74B5" w:themeColor="accent1" w:themeShade="BF"/>
    </w:rPr>
  </w:style>
  <w:style w:type="table" w:styleId="Tablaprofesional">
    <w:name w:val="Table Professional"/>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65021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650219"/>
    <w:rPr>
      <w:color w:val="000000" w:themeColor="text1"/>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Listamedia1-nfasis2">
    <w:name w:val="Medium List 1 Accent 2"/>
    <w:basedOn w:val="Tablanormal"/>
    <w:uiPriority w:val="65"/>
    <w:semiHidden/>
    <w:unhideWhenUsed/>
    <w:rsid w:val="00650219"/>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650219"/>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650219"/>
    <w:rPr>
      <w:color w:val="000000" w:themeColor="text1"/>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650219"/>
    <w:rPr>
      <w:color w:val="000000" w:themeColor="text1"/>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650219"/>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media1-nfasis2">
    <w:name w:val="Medium Grid 1 Accent 2"/>
    <w:basedOn w:val="Tablanormal"/>
    <w:uiPriority w:val="67"/>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CellMar>
        <w:top w:w="0" w:type="dxa"/>
        <w:left w:w="108" w:type="dxa"/>
        <w:bottom w:w="0" w:type="dxa"/>
        <w:right w:w="108" w:type="dxa"/>
      </w:tblCellMar>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uadrculamedia3-nfasis2">
    <w:name w:val="Medium Grid 3 Accent 2"/>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a">
    <w:name w:val="Bibliography"/>
    <w:basedOn w:val="Normal"/>
    <w:next w:val="Normal"/>
    <w:uiPriority w:val="37"/>
    <w:semiHidden/>
    <w:unhideWhenUsed/>
    <w:rsid w:val="00650219"/>
  </w:style>
  <w:style w:type="character" w:customStyle="1" w:styleId="Hashtag">
    <w:name w:val="Hashtag"/>
    <w:basedOn w:val="Fuentedeprrafopredeter"/>
    <w:uiPriority w:val="99"/>
    <w:semiHidden/>
    <w:unhideWhenUsed/>
    <w:rsid w:val="00650219"/>
    <w:rPr>
      <w:rFonts w:ascii="Calibri" w:hAnsi="Calibri" w:cs="Calibri"/>
      <w:color w:val="2B579A"/>
      <w:shd w:val="clear" w:color="auto" w:fill="E1DFDD"/>
    </w:rPr>
  </w:style>
  <w:style w:type="paragraph" w:styleId="Encabezadodemensaje">
    <w:name w:val="Message Header"/>
    <w:basedOn w:val="Normal"/>
    <w:link w:val="EncabezadodemensajeCar"/>
    <w:uiPriority w:val="99"/>
    <w:semiHidden/>
    <w:unhideWhenUsed/>
    <w:rsid w:val="00650219"/>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EncabezadodemensajeCar">
    <w:name w:val="Encabezado de mensaje Car"/>
    <w:basedOn w:val="Fuentedeprrafopredeter"/>
    <w:link w:val="Encabezadodemensaje"/>
    <w:uiPriority w:val="99"/>
    <w:semiHidden/>
    <w:rsid w:val="00650219"/>
    <w:rPr>
      <w:rFonts w:ascii="Calibri Light" w:eastAsiaTheme="majorEastAsia" w:hAnsi="Calibri Light" w:cs="Calibri Light"/>
      <w:sz w:val="24"/>
      <w:szCs w:val="24"/>
      <w:shd w:val="pct20" w:color="auto" w:fill="auto"/>
    </w:rPr>
  </w:style>
  <w:style w:type="table" w:styleId="Tablaelegante">
    <w:name w:val="Table Elegant"/>
    <w:basedOn w:val="Tablanormal"/>
    <w:uiPriority w:val="99"/>
    <w:semiHidden/>
    <w:unhideWhenUsed/>
    <w:rsid w:val="0065021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650219"/>
    <w:pPr>
      <w:ind w:left="360" w:hanging="360"/>
      <w:contextualSpacing/>
    </w:pPr>
  </w:style>
  <w:style w:type="paragraph" w:styleId="Lista2">
    <w:name w:val="List 2"/>
    <w:basedOn w:val="Normal"/>
    <w:uiPriority w:val="99"/>
    <w:semiHidden/>
    <w:unhideWhenUsed/>
    <w:rsid w:val="00650219"/>
    <w:pPr>
      <w:ind w:left="720" w:hanging="360"/>
      <w:contextualSpacing/>
    </w:pPr>
  </w:style>
  <w:style w:type="paragraph" w:styleId="Lista3">
    <w:name w:val="List 3"/>
    <w:basedOn w:val="Normal"/>
    <w:uiPriority w:val="99"/>
    <w:semiHidden/>
    <w:unhideWhenUsed/>
    <w:rsid w:val="00650219"/>
    <w:pPr>
      <w:ind w:left="1080" w:hanging="360"/>
      <w:contextualSpacing/>
    </w:pPr>
  </w:style>
  <w:style w:type="paragraph" w:styleId="Lista4">
    <w:name w:val="List 4"/>
    <w:basedOn w:val="Normal"/>
    <w:uiPriority w:val="99"/>
    <w:semiHidden/>
    <w:unhideWhenUsed/>
    <w:rsid w:val="00650219"/>
    <w:pPr>
      <w:ind w:left="1440" w:hanging="360"/>
      <w:contextualSpacing/>
    </w:pPr>
  </w:style>
  <w:style w:type="paragraph" w:styleId="Lista5">
    <w:name w:val="List 5"/>
    <w:basedOn w:val="Normal"/>
    <w:uiPriority w:val="99"/>
    <w:semiHidden/>
    <w:unhideWhenUsed/>
    <w:rsid w:val="00650219"/>
    <w:pPr>
      <w:ind w:left="1800" w:hanging="360"/>
      <w:contextualSpacing/>
    </w:pPr>
  </w:style>
  <w:style w:type="table" w:styleId="Tablaconlista1">
    <w:name w:val="Table List 1"/>
    <w:basedOn w:val="Tablanormal"/>
    <w:uiPriority w:val="99"/>
    <w:semiHidden/>
    <w:unhideWhenUsed/>
    <w:rsid w:val="00650219"/>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650219"/>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650219"/>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650219"/>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650219"/>
    <w:pPr>
      <w:spacing w:after="120"/>
      <w:ind w:left="360"/>
      <w:contextualSpacing/>
    </w:pPr>
  </w:style>
  <w:style w:type="paragraph" w:styleId="Continuarlista2">
    <w:name w:val="List Continue 2"/>
    <w:basedOn w:val="Normal"/>
    <w:uiPriority w:val="99"/>
    <w:semiHidden/>
    <w:unhideWhenUsed/>
    <w:rsid w:val="00650219"/>
    <w:pPr>
      <w:spacing w:after="120"/>
      <w:ind w:left="720"/>
      <w:contextualSpacing/>
    </w:pPr>
  </w:style>
  <w:style w:type="paragraph" w:styleId="Continuarlista3">
    <w:name w:val="List Continue 3"/>
    <w:basedOn w:val="Normal"/>
    <w:uiPriority w:val="99"/>
    <w:semiHidden/>
    <w:unhideWhenUsed/>
    <w:rsid w:val="00650219"/>
    <w:pPr>
      <w:spacing w:after="120"/>
      <w:ind w:left="1080"/>
      <w:contextualSpacing/>
    </w:pPr>
  </w:style>
  <w:style w:type="paragraph" w:styleId="Continuarlista4">
    <w:name w:val="List Continue 4"/>
    <w:basedOn w:val="Normal"/>
    <w:uiPriority w:val="99"/>
    <w:semiHidden/>
    <w:unhideWhenUsed/>
    <w:rsid w:val="00650219"/>
    <w:pPr>
      <w:spacing w:after="120"/>
      <w:ind w:left="1440"/>
      <w:contextualSpacing/>
    </w:pPr>
  </w:style>
  <w:style w:type="paragraph" w:styleId="Continuarlista5">
    <w:name w:val="List Continue 5"/>
    <w:basedOn w:val="Normal"/>
    <w:uiPriority w:val="99"/>
    <w:semiHidden/>
    <w:unhideWhenUsed/>
    <w:rsid w:val="00650219"/>
    <w:pPr>
      <w:spacing w:after="120"/>
      <w:ind w:left="1800"/>
      <w:contextualSpacing/>
    </w:pPr>
  </w:style>
  <w:style w:type="paragraph" w:styleId="Prrafodelista">
    <w:name w:val="List Paragraph"/>
    <w:basedOn w:val="Normal"/>
    <w:uiPriority w:val="34"/>
    <w:semiHidden/>
    <w:unhideWhenUsed/>
    <w:qFormat/>
    <w:rsid w:val="00650219"/>
    <w:pPr>
      <w:ind w:left="720"/>
      <w:contextualSpacing/>
    </w:pPr>
  </w:style>
  <w:style w:type="paragraph" w:styleId="Listaconnmeros">
    <w:name w:val="List Number"/>
    <w:basedOn w:val="Normal"/>
    <w:uiPriority w:val="99"/>
    <w:semiHidden/>
    <w:unhideWhenUsed/>
    <w:rsid w:val="00650219"/>
    <w:pPr>
      <w:numPr>
        <w:numId w:val="13"/>
      </w:numPr>
      <w:contextualSpacing/>
    </w:pPr>
  </w:style>
  <w:style w:type="paragraph" w:styleId="Listaconnmeros2">
    <w:name w:val="List Number 2"/>
    <w:basedOn w:val="Normal"/>
    <w:uiPriority w:val="99"/>
    <w:semiHidden/>
    <w:unhideWhenUsed/>
    <w:rsid w:val="00650219"/>
    <w:pPr>
      <w:numPr>
        <w:numId w:val="14"/>
      </w:numPr>
      <w:contextualSpacing/>
    </w:pPr>
  </w:style>
  <w:style w:type="paragraph" w:styleId="Listaconnmeros3">
    <w:name w:val="List Number 3"/>
    <w:basedOn w:val="Normal"/>
    <w:uiPriority w:val="99"/>
    <w:semiHidden/>
    <w:unhideWhenUsed/>
    <w:rsid w:val="00650219"/>
    <w:pPr>
      <w:numPr>
        <w:numId w:val="15"/>
      </w:numPr>
      <w:contextualSpacing/>
    </w:pPr>
  </w:style>
  <w:style w:type="paragraph" w:styleId="Listaconnmeros4">
    <w:name w:val="List Number 4"/>
    <w:basedOn w:val="Normal"/>
    <w:uiPriority w:val="99"/>
    <w:semiHidden/>
    <w:unhideWhenUsed/>
    <w:rsid w:val="00650219"/>
    <w:pPr>
      <w:numPr>
        <w:numId w:val="16"/>
      </w:numPr>
      <w:contextualSpacing/>
    </w:pPr>
  </w:style>
  <w:style w:type="paragraph" w:styleId="Listaconnmeros5">
    <w:name w:val="List Number 5"/>
    <w:basedOn w:val="Normal"/>
    <w:uiPriority w:val="99"/>
    <w:semiHidden/>
    <w:unhideWhenUsed/>
    <w:rsid w:val="00650219"/>
    <w:pPr>
      <w:numPr>
        <w:numId w:val="17"/>
      </w:numPr>
      <w:contextualSpacing/>
    </w:pPr>
  </w:style>
  <w:style w:type="paragraph" w:styleId="Listaconvietas">
    <w:name w:val="List Bullet"/>
    <w:basedOn w:val="Normal"/>
    <w:uiPriority w:val="99"/>
    <w:semiHidden/>
    <w:unhideWhenUsed/>
    <w:rsid w:val="00650219"/>
    <w:pPr>
      <w:numPr>
        <w:numId w:val="8"/>
      </w:numPr>
      <w:contextualSpacing/>
    </w:pPr>
  </w:style>
  <w:style w:type="paragraph" w:styleId="Listaconvietas2">
    <w:name w:val="List Bullet 2"/>
    <w:basedOn w:val="Normal"/>
    <w:uiPriority w:val="99"/>
    <w:semiHidden/>
    <w:unhideWhenUsed/>
    <w:rsid w:val="00650219"/>
    <w:pPr>
      <w:numPr>
        <w:numId w:val="9"/>
      </w:numPr>
      <w:contextualSpacing/>
    </w:pPr>
  </w:style>
  <w:style w:type="paragraph" w:styleId="Listaconvietas3">
    <w:name w:val="List Bullet 3"/>
    <w:basedOn w:val="Normal"/>
    <w:uiPriority w:val="99"/>
    <w:semiHidden/>
    <w:unhideWhenUsed/>
    <w:rsid w:val="00650219"/>
    <w:pPr>
      <w:numPr>
        <w:numId w:val="10"/>
      </w:numPr>
      <w:contextualSpacing/>
    </w:pPr>
  </w:style>
  <w:style w:type="paragraph" w:styleId="Listaconvietas4">
    <w:name w:val="List Bullet 4"/>
    <w:basedOn w:val="Normal"/>
    <w:uiPriority w:val="99"/>
    <w:semiHidden/>
    <w:unhideWhenUsed/>
    <w:rsid w:val="00650219"/>
    <w:pPr>
      <w:numPr>
        <w:numId w:val="11"/>
      </w:numPr>
      <w:contextualSpacing/>
    </w:pPr>
  </w:style>
  <w:style w:type="paragraph" w:styleId="Listaconvietas5">
    <w:name w:val="List Bullet 5"/>
    <w:basedOn w:val="Normal"/>
    <w:uiPriority w:val="99"/>
    <w:semiHidden/>
    <w:unhideWhenUsed/>
    <w:rsid w:val="00650219"/>
    <w:pPr>
      <w:numPr>
        <w:numId w:val="12"/>
      </w:numPr>
      <w:contextualSpacing/>
    </w:pPr>
  </w:style>
  <w:style w:type="table" w:styleId="Tablaclsica1">
    <w:name w:val="Table Classic 1"/>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650219"/>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65021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650219"/>
  </w:style>
  <w:style w:type="character" w:styleId="Refdenotaalfinal">
    <w:name w:val="endnote reference"/>
    <w:basedOn w:val="Fuentedeprrafopredeter"/>
    <w:uiPriority w:val="99"/>
    <w:semiHidden/>
    <w:unhideWhenUsed/>
    <w:rsid w:val="00650219"/>
    <w:rPr>
      <w:rFonts w:ascii="Calibri" w:hAnsi="Calibri" w:cs="Calibri"/>
      <w:vertAlign w:val="superscript"/>
    </w:rPr>
  </w:style>
  <w:style w:type="paragraph" w:styleId="Textoconsangra">
    <w:name w:val="table of authorities"/>
    <w:basedOn w:val="Normal"/>
    <w:next w:val="Normal"/>
    <w:uiPriority w:val="99"/>
    <w:semiHidden/>
    <w:unhideWhenUsed/>
    <w:rsid w:val="00650219"/>
    <w:pPr>
      <w:ind w:left="220" w:hanging="220"/>
    </w:pPr>
  </w:style>
  <w:style w:type="paragraph" w:styleId="Encabezadodelista">
    <w:name w:val="toa heading"/>
    <w:basedOn w:val="Normal"/>
    <w:next w:val="Normal"/>
    <w:uiPriority w:val="99"/>
    <w:semiHidden/>
    <w:unhideWhenUsed/>
    <w:rsid w:val="00650219"/>
    <w:pPr>
      <w:spacing w:before="120"/>
    </w:pPr>
    <w:rPr>
      <w:rFonts w:ascii="Calibri Light" w:eastAsiaTheme="majorEastAsia" w:hAnsi="Calibri Light" w:cs="Calibri Light"/>
      <w:b/>
      <w:bCs/>
      <w:sz w:val="24"/>
      <w:szCs w:val="24"/>
    </w:rPr>
  </w:style>
  <w:style w:type="table" w:styleId="Listavistosa">
    <w:name w:val="Colorful List"/>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Listavistosa-nfasis2">
    <w:name w:val="Colorful List Accent 2"/>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avistosa1">
    <w:name w:val="Table Colorful 1"/>
    <w:basedOn w:val="Tablanormal"/>
    <w:uiPriority w:val="99"/>
    <w:semiHidden/>
    <w:unhideWhenUsed/>
    <w:rsid w:val="00650219"/>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650219"/>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650219"/>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650219"/>
    <w:rPr>
      <w:color w:val="000000" w:themeColor="text1"/>
    </w:rPr>
    <w:tblPr>
      <w:tblStyleRowBandSize w:val="1"/>
      <w:tblStyleColBandSize w:val="1"/>
      <w:tblInd w:w="0" w:type="dxa"/>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650219"/>
    <w:rPr>
      <w:color w:val="000000" w:themeColor="text1"/>
    </w:rPr>
    <w:tblPr>
      <w:tblStyleRowBandSize w:val="1"/>
      <w:tblStyleColBandSize w:val="1"/>
      <w:tblInd w:w="0" w:type="dxa"/>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650219"/>
    <w:rPr>
      <w:color w:val="000000" w:themeColor="text1"/>
    </w:rPr>
    <w:tblPr>
      <w:tblStyleRowBandSize w:val="1"/>
      <w:tblStyleColBandSize w:val="1"/>
      <w:tblInd w:w="0" w:type="dxa"/>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650219"/>
    <w:rPr>
      <w:color w:val="000000" w:themeColor="text1"/>
    </w:rPr>
    <w:tblPr>
      <w:tblStyleRowBandSize w:val="1"/>
      <w:tblStyleColBandSize w:val="1"/>
      <w:tblInd w:w="0" w:type="dxa"/>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vistosa-nfasis2">
    <w:name w:val="Colorful Grid Accent 2"/>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Direccinsobre">
    <w:name w:val="envelope address"/>
    <w:basedOn w:val="Normal"/>
    <w:uiPriority w:val="99"/>
    <w:semiHidden/>
    <w:unhideWhenUsed/>
    <w:rsid w:val="00650219"/>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culoSeccin">
    <w:name w:val="Outline List 3"/>
    <w:basedOn w:val="Sinlista"/>
    <w:uiPriority w:val="99"/>
    <w:semiHidden/>
    <w:unhideWhenUsed/>
    <w:rsid w:val="00650219"/>
    <w:pPr>
      <w:numPr>
        <w:numId w:val="26"/>
      </w:numPr>
    </w:pPr>
  </w:style>
  <w:style w:type="table" w:styleId="Tablanormal1">
    <w:name w:val="Plain Table 1"/>
    <w:basedOn w:val="Tablanormal"/>
    <w:uiPriority w:val="41"/>
    <w:rsid w:val="00650219"/>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5021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65021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65021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50219"/>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650219"/>
    <w:rPr>
      <w:rFonts w:ascii="Calibri" w:hAnsi="Calibri" w:cs="Calibri"/>
    </w:rPr>
  </w:style>
  <w:style w:type="paragraph" w:styleId="Fecha">
    <w:name w:val="Date"/>
    <w:basedOn w:val="Normal"/>
    <w:next w:val="Normal"/>
    <w:link w:val="FechaCar"/>
    <w:uiPriority w:val="99"/>
    <w:semiHidden/>
    <w:unhideWhenUsed/>
    <w:rsid w:val="00650219"/>
  </w:style>
  <w:style w:type="character" w:customStyle="1" w:styleId="FechaCar">
    <w:name w:val="Fecha Car"/>
    <w:basedOn w:val="Fuentedeprrafopredeter"/>
    <w:link w:val="Fecha"/>
    <w:uiPriority w:val="99"/>
    <w:semiHidden/>
    <w:rsid w:val="00650219"/>
    <w:rPr>
      <w:rFonts w:ascii="Calibri" w:hAnsi="Calibri" w:cs="Calibri"/>
    </w:rPr>
  </w:style>
  <w:style w:type="paragraph" w:styleId="NormalWeb">
    <w:name w:val="Normal (Web)"/>
    <w:basedOn w:val="Normal"/>
    <w:uiPriority w:val="99"/>
    <w:semiHidden/>
    <w:unhideWhenUsed/>
    <w:rsid w:val="00650219"/>
    <w:rPr>
      <w:rFonts w:ascii="Times New Roman" w:hAnsi="Times New Roman" w:cs="Times New Roman"/>
      <w:sz w:val="24"/>
      <w:szCs w:val="24"/>
    </w:rPr>
  </w:style>
  <w:style w:type="character" w:customStyle="1" w:styleId="SmartHyperlink">
    <w:name w:val="Smart Hyperlink"/>
    <w:basedOn w:val="Fuentedeprrafopredeter"/>
    <w:uiPriority w:val="99"/>
    <w:semiHidden/>
    <w:unhideWhenUsed/>
    <w:rsid w:val="00650219"/>
    <w:rPr>
      <w:rFonts w:ascii="Calibri" w:hAnsi="Calibri" w:cs="Calibri"/>
      <w:u w:val="dotted"/>
    </w:rPr>
  </w:style>
  <w:style w:type="character" w:customStyle="1" w:styleId="UnresolvedMention">
    <w:name w:val="Unresolved Mention"/>
    <w:basedOn w:val="Fuentedeprrafopredeter"/>
    <w:uiPriority w:val="99"/>
    <w:semiHidden/>
    <w:unhideWhenUsed/>
    <w:rsid w:val="00650219"/>
    <w:rPr>
      <w:rFonts w:ascii="Calibri" w:hAnsi="Calibri" w:cs="Calibri"/>
      <w:color w:val="605E5C"/>
      <w:shd w:val="clear" w:color="auto" w:fill="E1DFDD"/>
    </w:rPr>
  </w:style>
  <w:style w:type="paragraph" w:styleId="Textoindependiente">
    <w:name w:val="Body Text"/>
    <w:basedOn w:val="Normal"/>
    <w:link w:val="TextoindependienteCar"/>
    <w:uiPriority w:val="99"/>
    <w:semiHidden/>
    <w:unhideWhenUsed/>
    <w:rsid w:val="00650219"/>
    <w:pPr>
      <w:spacing w:after="120"/>
    </w:pPr>
  </w:style>
  <w:style w:type="character" w:customStyle="1" w:styleId="TextoindependienteCar">
    <w:name w:val="Texto independiente Car"/>
    <w:basedOn w:val="Fuentedeprrafopredeter"/>
    <w:link w:val="Textoindependiente"/>
    <w:uiPriority w:val="99"/>
    <w:semiHidden/>
    <w:rsid w:val="00650219"/>
    <w:rPr>
      <w:rFonts w:ascii="Calibri" w:hAnsi="Calibri" w:cs="Calibri"/>
    </w:rPr>
  </w:style>
  <w:style w:type="paragraph" w:styleId="Textoindependiente2">
    <w:name w:val="Body Text 2"/>
    <w:basedOn w:val="Normal"/>
    <w:link w:val="Textoindependiente2Car"/>
    <w:uiPriority w:val="99"/>
    <w:semiHidden/>
    <w:unhideWhenUsed/>
    <w:rsid w:val="00650219"/>
    <w:pPr>
      <w:spacing w:after="120" w:line="480" w:lineRule="auto"/>
    </w:pPr>
  </w:style>
  <w:style w:type="character" w:customStyle="1" w:styleId="Textoindependiente2Car">
    <w:name w:val="Texto independiente 2 Car"/>
    <w:basedOn w:val="Fuentedeprrafopredeter"/>
    <w:link w:val="Textoindependiente2"/>
    <w:uiPriority w:val="99"/>
    <w:semiHidden/>
    <w:rsid w:val="00650219"/>
    <w:rPr>
      <w:rFonts w:ascii="Calibri" w:hAnsi="Calibri" w:cs="Calibri"/>
    </w:rPr>
  </w:style>
  <w:style w:type="paragraph" w:styleId="Sangradetextonormal">
    <w:name w:val="Body Text Indent"/>
    <w:basedOn w:val="Normal"/>
    <w:link w:val="SangradetextonormalCar"/>
    <w:uiPriority w:val="99"/>
    <w:semiHidden/>
    <w:unhideWhenUsed/>
    <w:rsid w:val="00650219"/>
    <w:pPr>
      <w:spacing w:after="120"/>
      <w:ind w:left="360"/>
    </w:pPr>
  </w:style>
  <w:style w:type="character" w:customStyle="1" w:styleId="SangradetextonormalCar">
    <w:name w:val="Sangría de texto normal Car"/>
    <w:basedOn w:val="Fuentedeprrafopredeter"/>
    <w:link w:val="Sangradetextonormal"/>
    <w:uiPriority w:val="99"/>
    <w:semiHidden/>
    <w:rsid w:val="00650219"/>
    <w:rPr>
      <w:rFonts w:ascii="Calibri" w:hAnsi="Calibri" w:cs="Calibri"/>
    </w:rPr>
  </w:style>
  <w:style w:type="paragraph" w:styleId="Sangra2detindependiente">
    <w:name w:val="Body Text Indent 2"/>
    <w:basedOn w:val="Normal"/>
    <w:link w:val="Sangra2detindependienteCar"/>
    <w:uiPriority w:val="99"/>
    <w:semiHidden/>
    <w:unhideWhenUsed/>
    <w:rsid w:val="00650219"/>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650219"/>
    <w:rPr>
      <w:rFonts w:ascii="Calibri" w:hAnsi="Calibri" w:cs="Calibri"/>
    </w:rPr>
  </w:style>
  <w:style w:type="paragraph" w:styleId="Textoindependienteprimerasangra">
    <w:name w:val="Body Text First Indent"/>
    <w:basedOn w:val="Textoindependiente"/>
    <w:link w:val="TextoindependienteprimerasangraCar"/>
    <w:uiPriority w:val="99"/>
    <w:semiHidden/>
    <w:unhideWhenUsed/>
    <w:rsid w:val="00650219"/>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650219"/>
    <w:rPr>
      <w:rFonts w:ascii="Calibri" w:hAnsi="Calibri" w:cs="Calibri"/>
    </w:rPr>
  </w:style>
  <w:style w:type="paragraph" w:styleId="Textoindependienteprimerasangra2">
    <w:name w:val="Body Text First Indent 2"/>
    <w:basedOn w:val="Sangradetextonormal"/>
    <w:link w:val="Textoindependienteprimerasangra2Car"/>
    <w:uiPriority w:val="99"/>
    <w:semiHidden/>
    <w:unhideWhenUsed/>
    <w:rsid w:val="00650219"/>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50219"/>
    <w:rPr>
      <w:rFonts w:ascii="Calibri" w:hAnsi="Calibri" w:cs="Calibri"/>
    </w:rPr>
  </w:style>
  <w:style w:type="paragraph" w:styleId="Sangranormal">
    <w:name w:val="Normal Indent"/>
    <w:basedOn w:val="Normal"/>
    <w:uiPriority w:val="99"/>
    <w:semiHidden/>
    <w:unhideWhenUsed/>
    <w:rsid w:val="00650219"/>
    <w:pPr>
      <w:ind w:left="720"/>
    </w:pPr>
  </w:style>
  <w:style w:type="paragraph" w:styleId="Encabezadodenota">
    <w:name w:val="Note Heading"/>
    <w:basedOn w:val="Normal"/>
    <w:next w:val="Normal"/>
    <w:link w:val="EncabezadodenotaCar"/>
    <w:uiPriority w:val="99"/>
    <w:semiHidden/>
    <w:unhideWhenUsed/>
    <w:rsid w:val="00650219"/>
  </w:style>
  <w:style w:type="character" w:customStyle="1" w:styleId="EncabezadodenotaCar">
    <w:name w:val="Encabezado de nota Car"/>
    <w:basedOn w:val="Fuentedeprrafopredeter"/>
    <w:link w:val="Encabezadodenota"/>
    <w:uiPriority w:val="99"/>
    <w:semiHidden/>
    <w:rsid w:val="00650219"/>
    <w:rPr>
      <w:rFonts w:ascii="Calibri" w:hAnsi="Calibri" w:cs="Calibri"/>
    </w:rPr>
  </w:style>
  <w:style w:type="table" w:styleId="Tablamoderna">
    <w:name w:val="Table Contemporary"/>
    <w:basedOn w:val="Tablanormal"/>
    <w:uiPriority w:val="99"/>
    <w:semiHidden/>
    <w:unhideWhenUsed/>
    <w:rsid w:val="0065021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aclara-nfasis2">
    <w:name w:val="Light List Accent 2"/>
    <w:basedOn w:val="Tablanormal"/>
    <w:uiPriority w:val="61"/>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65021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650219"/>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2">
    <w:name w:val="Light Shading Accent 2"/>
    <w:basedOn w:val="Tablanormal"/>
    <w:uiPriority w:val="60"/>
    <w:semiHidden/>
    <w:unhideWhenUsed/>
    <w:rsid w:val="00650219"/>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650219"/>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650219"/>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650219"/>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650219"/>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
    <w:name w:val="Light Grid"/>
    <w:basedOn w:val="Tablanormal"/>
    <w:uiPriority w:val="62"/>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2">
    <w:name w:val="Light Grid Accent 2"/>
    <w:basedOn w:val="Tablanormal"/>
    <w:uiPriority w:val="62"/>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oscura">
    <w:name w:val="Dark List"/>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staoscura-nfasis2">
    <w:name w:val="Dark List Accent 2"/>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Tabladelista1clara">
    <w:name w:val="List Table 1 Light"/>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1clara-nfasis2">
    <w:name w:val="List Table 1 Light Accent 2"/>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650219"/>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650219"/>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2-nfasis2">
    <w:name w:val="List Table 2 Accent 2"/>
    <w:basedOn w:val="Tablanormal"/>
    <w:uiPriority w:val="47"/>
    <w:rsid w:val="00650219"/>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650219"/>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650219"/>
    <w:tblPr>
      <w:tblStyleRowBandSize w:val="1"/>
      <w:tblStyleColBandSize w:val="1"/>
      <w:tblInd w:w="0" w:type="dxa"/>
      <w:tblBorders>
        <w:top w:val="single" w:sz="4" w:space="0" w:color="FFD966" w:themeColor="accent4" w:themeTint="99"/>
        <w:bottom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650219"/>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650219"/>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65021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65021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adelista3-nfasis2">
    <w:name w:val="List Table 3 Accent 2"/>
    <w:basedOn w:val="Tablanormal"/>
    <w:uiPriority w:val="48"/>
    <w:rsid w:val="00650219"/>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650219"/>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650219"/>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65021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65021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4-nfasis2">
    <w:name w:val="List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650219"/>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650219"/>
    <w:rPr>
      <w:color w:val="FFFFFF" w:themeColor="background1"/>
    </w:rPr>
    <w:tblPr>
      <w:tblStyleRowBandSize w:val="1"/>
      <w:tblStyleColBandSize w:val="1"/>
      <w:tblInd w:w="0" w:type="dxa"/>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650219"/>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650219"/>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50219"/>
    <w:rPr>
      <w:color w:val="FFFFFF" w:themeColor="background1"/>
    </w:rPr>
    <w:tblPr>
      <w:tblStyleRowBandSize w:val="1"/>
      <w:tblStyleColBandSize w:val="1"/>
      <w:tblInd w:w="0" w:type="dxa"/>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650219"/>
    <w:rPr>
      <w:color w:val="FFFFFF" w:themeColor="background1"/>
    </w:rPr>
    <w:tblPr>
      <w:tblStyleRowBandSize w:val="1"/>
      <w:tblStyleColBandSize w:val="1"/>
      <w:tblInd w:w="0" w:type="dxa"/>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650219"/>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650219"/>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6concolores-nfasis2">
    <w:name w:val="List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650219"/>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650219"/>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65021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650219"/>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650219"/>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650219"/>
    <w:rPr>
      <w:color w:val="2F5496"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650219"/>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650219"/>
  </w:style>
  <w:style w:type="character" w:customStyle="1" w:styleId="FirmadecorreoelectrnicoCar">
    <w:name w:val="Firma de correo electrónico Car"/>
    <w:basedOn w:val="Fuentedeprrafopredeter"/>
    <w:link w:val="Firmadecorreoelectrnico"/>
    <w:uiPriority w:val="99"/>
    <w:semiHidden/>
    <w:rsid w:val="00650219"/>
    <w:rPr>
      <w:rFonts w:ascii="Calibri" w:hAnsi="Calibri" w:cs="Calibri"/>
    </w:rPr>
  </w:style>
  <w:style w:type="paragraph" w:styleId="Saludo">
    <w:name w:val="Salutation"/>
    <w:basedOn w:val="Normal"/>
    <w:next w:val="Normal"/>
    <w:link w:val="SaludoCar"/>
    <w:uiPriority w:val="99"/>
    <w:semiHidden/>
    <w:unhideWhenUsed/>
    <w:rsid w:val="00650219"/>
  </w:style>
  <w:style w:type="character" w:customStyle="1" w:styleId="SaludoCar">
    <w:name w:val="Saludo Car"/>
    <w:basedOn w:val="Fuentedeprrafopredeter"/>
    <w:link w:val="Saludo"/>
    <w:uiPriority w:val="99"/>
    <w:semiHidden/>
    <w:rsid w:val="00650219"/>
    <w:rPr>
      <w:rFonts w:ascii="Calibri" w:hAnsi="Calibri" w:cs="Calibri"/>
    </w:rPr>
  </w:style>
  <w:style w:type="table" w:styleId="Tablaconcolumnas1">
    <w:name w:val="Table Columns 1"/>
    <w:basedOn w:val="Tablanormal"/>
    <w:uiPriority w:val="99"/>
    <w:semiHidden/>
    <w:unhideWhenUsed/>
    <w:rsid w:val="00650219"/>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650219"/>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650219"/>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650219"/>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650219"/>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650219"/>
    <w:pPr>
      <w:ind w:left="4320"/>
    </w:pPr>
  </w:style>
  <w:style w:type="character" w:customStyle="1" w:styleId="FirmaCar">
    <w:name w:val="Firma Car"/>
    <w:basedOn w:val="Fuentedeprrafopredeter"/>
    <w:link w:val="Firma"/>
    <w:uiPriority w:val="99"/>
    <w:semiHidden/>
    <w:rsid w:val="00650219"/>
    <w:rPr>
      <w:rFonts w:ascii="Calibri" w:hAnsi="Calibri" w:cs="Calibri"/>
    </w:rPr>
  </w:style>
  <w:style w:type="table" w:styleId="Tablabsica1">
    <w:name w:val="Table Simple 1"/>
    <w:basedOn w:val="Tablanormal"/>
    <w:uiPriority w:val="99"/>
    <w:semiHidden/>
    <w:unhideWhenUsed/>
    <w:rsid w:val="0065021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650219"/>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650219"/>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650219"/>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650219"/>
    <w:pPr>
      <w:ind w:left="220" w:hanging="220"/>
    </w:pPr>
  </w:style>
  <w:style w:type="paragraph" w:styleId="ndice2">
    <w:name w:val="index 2"/>
    <w:basedOn w:val="Normal"/>
    <w:next w:val="Normal"/>
    <w:autoRedefine/>
    <w:uiPriority w:val="99"/>
    <w:semiHidden/>
    <w:unhideWhenUsed/>
    <w:rsid w:val="00650219"/>
    <w:pPr>
      <w:ind w:left="440" w:hanging="220"/>
    </w:pPr>
  </w:style>
  <w:style w:type="paragraph" w:styleId="ndice3">
    <w:name w:val="index 3"/>
    <w:basedOn w:val="Normal"/>
    <w:next w:val="Normal"/>
    <w:autoRedefine/>
    <w:uiPriority w:val="99"/>
    <w:semiHidden/>
    <w:unhideWhenUsed/>
    <w:rsid w:val="00650219"/>
    <w:pPr>
      <w:ind w:left="660" w:hanging="220"/>
    </w:pPr>
  </w:style>
  <w:style w:type="paragraph" w:styleId="ndice4">
    <w:name w:val="index 4"/>
    <w:basedOn w:val="Normal"/>
    <w:next w:val="Normal"/>
    <w:autoRedefine/>
    <w:uiPriority w:val="99"/>
    <w:semiHidden/>
    <w:unhideWhenUsed/>
    <w:rsid w:val="00650219"/>
    <w:pPr>
      <w:ind w:left="880" w:hanging="220"/>
    </w:pPr>
  </w:style>
  <w:style w:type="paragraph" w:styleId="ndice5">
    <w:name w:val="index 5"/>
    <w:basedOn w:val="Normal"/>
    <w:next w:val="Normal"/>
    <w:autoRedefine/>
    <w:uiPriority w:val="99"/>
    <w:semiHidden/>
    <w:unhideWhenUsed/>
    <w:rsid w:val="00650219"/>
    <w:pPr>
      <w:ind w:left="1100" w:hanging="220"/>
    </w:pPr>
  </w:style>
  <w:style w:type="paragraph" w:styleId="ndice6">
    <w:name w:val="index 6"/>
    <w:basedOn w:val="Normal"/>
    <w:next w:val="Normal"/>
    <w:autoRedefine/>
    <w:uiPriority w:val="99"/>
    <w:semiHidden/>
    <w:unhideWhenUsed/>
    <w:rsid w:val="00650219"/>
    <w:pPr>
      <w:ind w:left="1320" w:hanging="220"/>
    </w:pPr>
  </w:style>
  <w:style w:type="paragraph" w:styleId="ndice7">
    <w:name w:val="index 7"/>
    <w:basedOn w:val="Normal"/>
    <w:next w:val="Normal"/>
    <w:autoRedefine/>
    <w:uiPriority w:val="99"/>
    <w:semiHidden/>
    <w:unhideWhenUsed/>
    <w:rsid w:val="00650219"/>
    <w:pPr>
      <w:ind w:left="1540" w:hanging="220"/>
    </w:pPr>
  </w:style>
  <w:style w:type="paragraph" w:styleId="ndice8">
    <w:name w:val="index 8"/>
    <w:basedOn w:val="Normal"/>
    <w:next w:val="Normal"/>
    <w:autoRedefine/>
    <w:uiPriority w:val="99"/>
    <w:semiHidden/>
    <w:unhideWhenUsed/>
    <w:rsid w:val="00650219"/>
    <w:pPr>
      <w:ind w:left="1760" w:hanging="220"/>
    </w:pPr>
  </w:style>
  <w:style w:type="paragraph" w:styleId="ndice9">
    <w:name w:val="index 9"/>
    <w:basedOn w:val="Normal"/>
    <w:next w:val="Normal"/>
    <w:autoRedefine/>
    <w:uiPriority w:val="99"/>
    <w:semiHidden/>
    <w:unhideWhenUsed/>
    <w:rsid w:val="00650219"/>
    <w:pPr>
      <w:ind w:left="1980" w:hanging="220"/>
    </w:pPr>
  </w:style>
  <w:style w:type="paragraph" w:styleId="Ttulodendice">
    <w:name w:val="index heading"/>
    <w:basedOn w:val="Normal"/>
    <w:next w:val="ndice1"/>
    <w:uiPriority w:val="99"/>
    <w:semiHidden/>
    <w:unhideWhenUsed/>
    <w:rsid w:val="00650219"/>
    <w:rPr>
      <w:rFonts w:ascii="Calibri Light" w:eastAsiaTheme="majorEastAsia" w:hAnsi="Calibri Light" w:cs="Calibri Light"/>
      <w:b/>
      <w:bCs/>
    </w:rPr>
  </w:style>
  <w:style w:type="paragraph" w:styleId="Cierre">
    <w:name w:val="Closing"/>
    <w:basedOn w:val="Normal"/>
    <w:link w:val="CierreCar"/>
    <w:uiPriority w:val="99"/>
    <w:semiHidden/>
    <w:unhideWhenUsed/>
    <w:rsid w:val="00650219"/>
    <w:pPr>
      <w:ind w:left="4320"/>
    </w:pPr>
  </w:style>
  <w:style w:type="character" w:customStyle="1" w:styleId="CierreCar">
    <w:name w:val="Cierre Car"/>
    <w:basedOn w:val="Fuentedeprrafopredeter"/>
    <w:link w:val="Cierre"/>
    <w:uiPriority w:val="99"/>
    <w:semiHidden/>
    <w:rsid w:val="00650219"/>
    <w:rPr>
      <w:rFonts w:ascii="Calibri" w:hAnsi="Calibri" w:cs="Calibri"/>
    </w:rPr>
  </w:style>
  <w:style w:type="table" w:styleId="Tablaconcuadrcula">
    <w:name w:val="Table Grid"/>
    <w:basedOn w:val="Tablanormal"/>
    <w:uiPriority w:val="39"/>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1">
    <w:name w:val="Table Grid 1"/>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650219"/>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650219"/>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650219"/>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650219"/>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65021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uadrculadetablaclara">
    <w:name w:val="Grid Table Light"/>
    <w:basedOn w:val="Tablanormal"/>
    <w:uiPriority w:val="40"/>
    <w:rsid w:val="0065021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
    <w:name w:val="Grid Table 1 Light"/>
    <w:basedOn w:val="Tablanormal"/>
    <w:uiPriority w:val="46"/>
    <w:rsid w:val="00650219"/>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1clara-nfasis1">
    <w:name w:val="Grid Table 1 Light Accent 1"/>
    <w:basedOn w:val="Tablanormal"/>
    <w:uiPriority w:val="46"/>
    <w:rsid w:val="00650219"/>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decuadrcula1Claro-nfasis2">
    <w:name w:val="Grid Table 1 Light Accent 2"/>
    <w:basedOn w:val="Tablanormal"/>
    <w:uiPriority w:val="46"/>
    <w:rsid w:val="00650219"/>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decuadrcula1clara-nfasis3">
    <w:name w:val="Grid Table 1 Light Accent 3"/>
    <w:basedOn w:val="Tablanormal"/>
    <w:uiPriority w:val="46"/>
    <w:rsid w:val="00650219"/>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decuadrcula1clara-nfasis4">
    <w:name w:val="Grid Table 1 Light Accent 4"/>
    <w:basedOn w:val="Tablanormal"/>
    <w:uiPriority w:val="46"/>
    <w:rsid w:val="00650219"/>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decuadrcula1clara-nfasis5">
    <w:name w:val="Grid Table 1 Light Accent 5"/>
    <w:basedOn w:val="Tablanormal"/>
    <w:uiPriority w:val="46"/>
    <w:rsid w:val="00650219"/>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decuadrcula1clara-nfasis6">
    <w:name w:val="Grid Table 1 Light Accent 6"/>
    <w:basedOn w:val="Tablanormal"/>
    <w:uiPriority w:val="46"/>
    <w:rsid w:val="00650219"/>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650219"/>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2-nfasis1">
    <w:name w:val="Grid Table 2 Accent 1"/>
    <w:basedOn w:val="Tablanormal"/>
    <w:uiPriority w:val="47"/>
    <w:rsid w:val="00650219"/>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2-nfasis2">
    <w:name w:val="Grid Table 2 Accent 2"/>
    <w:basedOn w:val="Tablanormal"/>
    <w:uiPriority w:val="47"/>
    <w:rsid w:val="00650219"/>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2-nfasis3">
    <w:name w:val="Grid Table 2 Accent 3"/>
    <w:basedOn w:val="Tablanormal"/>
    <w:uiPriority w:val="47"/>
    <w:rsid w:val="00650219"/>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2-nfasis4">
    <w:name w:val="Grid Table 2 Accent 4"/>
    <w:basedOn w:val="Tablanormal"/>
    <w:uiPriority w:val="47"/>
    <w:rsid w:val="00650219"/>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2-nfasis5">
    <w:name w:val="Grid Table 2 Accent 5"/>
    <w:basedOn w:val="Tablanormal"/>
    <w:uiPriority w:val="47"/>
    <w:rsid w:val="00650219"/>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2-nfasis6">
    <w:name w:val="Grid Table 2 Accent 6"/>
    <w:basedOn w:val="Tablanormal"/>
    <w:uiPriority w:val="47"/>
    <w:rsid w:val="00650219"/>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3-nfasis1">
    <w:name w:val="Grid Table 3 Accent 1"/>
    <w:basedOn w:val="Tablanormal"/>
    <w:uiPriority w:val="48"/>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3-nfasis2">
    <w:name w:val="Grid Table 3 Accent 2"/>
    <w:basedOn w:val="Tablanormal"/>
    <w:uiPriority w:val="48"/>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3-nfasis3">
    <w:name w:val="Grid Table 3 Accent 3"/>
    <w:basedOn w:val="Tablanormal"/>
    <w:uiPriority w:val="48"/>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3-nfasis4">
    <w:name w:val="Grid Table 3 Accent 4"/>
    <w:basedOn w:val="Tablanormal"/>
    <w:uiPriority w:val="48"/>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3-nfasis5">
    <w:name w:val="Grid Table 3 Accent 5"/>
    <w:basedOn w:val="Tablanormal"/>
    <w:uiPriority w:val="48"/>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3-nfasis6">
    <w:name w:val="Grid Table 3 Accent 6"/>
    <w:basedOn w:val="Tablanormal"/>
    <w:uiPriority w:val="48"/>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nfasis1">
    <w:name w:val="Grid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2">
    <w:name w:val="Grid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4-nfasis3">
    <w:name w:val="Grid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4">
    <w:name w:val="Grid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4-nfasis5">
    <w:name w:val="Grid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4-nfasis6">
    <w:name w:val="Grid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5oscura">
    <w:name w:val="Grid Table 5 Dark"/>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1">
    <w:name w:val="Grid Table 5 Dark Accent 1"/>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cuadrcula5oscura-nfasis2">
    <w:name w:val="Grid Table 5 Dark Accent 2"/>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decuadrcula5oscura-nfasis3">
    <w:name w:val="Grid Table 5 Dark Accent 3"/>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cuadrcula5oscura-nfasis4">
    <w:name w:val="Grid Table 5 Dark Accent 4"/>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5">
    <w:name w:val="Grid Table 5 Dark Accent 5"/>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decuadrcula5oscura-nfasis6">
    <w:name w:val="Grid Table 5 Dark Accent 6"/>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6concolores">
    <w:name w:val="Grid Table 6 Colorful"/>
    <w:basedOn w:val="Tablanormal"/>
    <w:uiPriority w:val="51"/>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nfasis1">
    <w:name w:val="Grid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6concolores-nfasis2">
    <w:name w:val="Grid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6concolores-nfasis3">
    <w:name w:val="Grid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6concolores-nfasis4">
    <w:name w:val="Grid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6concolores-nfasis5">
    <w:name w:val="Grid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6concolores-nfasis6">
    <w:name w:val="Grid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7concolores">
    <w:name w:val="Grid Table 7 Colorful"/>
    <w:basedOn w:val="Tablanormal"/>
    <w:uiPriority w:val="52"/>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7concolores-nfasis1">
    <w:name w:val="Grid Table 7 Colorful Accent 1"/>
    <w:basedOn w:val="Tablanormal"/>
    <w:uiPriority w:val="52"/>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7concolores-nfasis2">
    <w:name w:val="Grid Table 7 Colorful Accent 2"/>
    <w:basedOn w:val="Tablanormal"/>
    <w:uiPriority w:val="52"/>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7concolores-nfasis3">
    <w:name w:val="Grid Table 7 Colorful Accent 3"/>
    <w:basedOn w:val="Tablanormal"/>
    <w:uiPriority w:val="52"/>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7concolores-nfasis4">
    <w:name w:val="Grid Table 7 Colorful Accent 4"/>
    <w:basedOn w:val="Tablanormal"/>
    <w:uiPriority w:val="52"/>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7concolores-nfasis5">
    <w:name w:val="Grid Table 7 Colorful Accent 5"/>
    <w:basedOn w:val="Tablanormal"/>
    <w:uiPriority w:val="52"/>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7concolores-nfasis6">
    <w:name w:val="Grid Table 7 Colorful Accent 6"/>
    <w:basedOn w:val="Tablanormal"/>
    <w:uiPriority w:val="52"/>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web1">
    <w:name w:val="Table Web 1"/>
    <w:basedOn w:val="Tablanormal"/>
    <w:uiPriority w:val="99"/>
    <w:semiHidden/>
    <w:unhideWhenUsed/>
    <w:rsid w:val="00650219"/>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650219"/>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650219"/>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650219"/>
    <w:rPr>
      <w:rFonts w:ascii="Calibri" w:hAnsi="Calibri" w:cs="Calibri"/>
      <w:vertAlign w:val="superscript"/>
    </w:rPr>
  </w:style>
  <w:style w:type="character" w:styleId="Nmerodelnea">
    <w:name w:val="line number"/>
    <w:basedOn w:val="Fuentedeprrafopredeter"/>
    <w:uiPriority w:val="99"/>
    <w:semiHidden/>
    <w:unhideWhenUsed/>
    <w:rsid w:val="00650219"/>
    <w:rPr>
      <w:rFonts w:ascii="Calibri" w:hAnsi="Calibri" w:cs="Calibri"/>
    </w:rPr>
  </w:style>
  <w:style w:type="table" w:styleId="Tablaconefectos3D1">
    <w:name w:val="Table 3D effects 1"/>
    <w:basedOn w:val="Tablanormal"/>
    <w:uiPriority w:val="99"/>
    <w:semiHidden/>
    <w:unhideWhenUsed/>
    <w:rsid w:val="00650219"/>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65021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semiHidden/>
    <w:unhideWhenUsed/>
    <w:rsid w:val="00650219"/>
    <w:rPr>
      <w:rFonts w:ascii="Calibri" w:hAnsi="Calibri" w:cs="Calibri"/>
    </w:rPr>
  </w:style>
  <w:style w:type="character" w:customStyle="1" w:styleId="textogris">
    <w:name w:val="textogris"/>
    <w:basedOn w:val="Fuentedeprrafopredeter"/>
    <w:rsid w:val="00E84A23"/>
  </w:style>
  <w:style w:type="paragraph" w:customStyle="1" w:styleId="entradas">
    <w:name w:val="entradas"/>
    <w:basedOn w:val="Normal"/>
    <w:rsid w:val="00E84A23"/>
    <w:pPr>
      <w:spacing w:before="100" w:beforeAutospacing="1" w:after="100" w:afterAutospacing="1"/>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7612989">
      <w:bodyDiv w:val="1"/>
      <w:marLeft w:val="0"/>
      <w:marRight w:val="0"/>
      <w:marTop w:val="0"/>
      <w:marBottom w:val="0"/>
      <w:divBdr>
        <w:top w:val="none" w:sz="0" w:space="0" w:color="auto"/>
        <w:left w:val="none" w:sz="0" w:space="0" w:color="auto"/>
        <w:bottom w:val="none" w:sz="0" w:space="0" w:color="auto"/>
        <w:right w:val="none" w:sz="0" w:space="0" w:color="auto"/>
      </w:divBdr>
      <w:divsChild>
        <w:div w:id="1629050778">
          <w:marLeft w:val="0"/>
          <w:marRight w:val="0"/>
          <w:marTop w:val="100"/>
          <w:marBottom w:val="300"/>
          <w:divBdr>
            <w:top w:val="none" w:sz="0" w:space="0" w:color="auto"/>
            <w:left w:val="none" w:sz="0" w:space="0" w:color="auto"/>
            <w:bottom w:val="none" w:sz="0" w:space="0" w:color="auto"/>
            <w:right w:val="none" w:sz="0" w:space="0" w:color="auto"/>
          </w:divBdr>
          <w:divsChild>
            <w:div w:id="558371066">
              <w:marLeft w:val="0"/>
              <w:marRight w:val="0"/>
              <w:marTop w:val="0"/>
              <w:marBottom w:val="0"/>
              <w:divBdr>
                <w:top w:val="none" w:sz="0" w:space="0" w:color="auto"/>
                <w:left w:val="none" w:sz="0" w:space="0" w:color="auto"/>
                <w:bottom w:val="none" w:sz="0" w:space="0" w:color="auto"/>
                <w:right w:val="none" w:sz="0" w:space="0" w:color="auto"/>
              </w:divBdr>
              <w:divsChild>
                <w:div w:id="1522864333">
                  <w:marLeft w:val="0"/>
                  <w:marRight w:val="0"/>
                  <w:marTop w:val="0"/>
                  <w:marBottom w:val="0"/>
                  <w:divBdr>
                    <w:top w:val="none" w:sz="0" w:space="0" w:color="auto"/>
                    <w:left w:val="none" w:sz="0" w:space="0" w:color="auto"/>
                    <w:bottom w:val="none" w:sz="0" w:space="0" w:color="auto"/>
                    <w:right w:val="none" w:sz="0" w:space="0" w:color="auto"/>
                  </w:divBdr>
                  <w:divsChild>
                    <w:div w:id="378288785">
                      <w:marLeft w:val="0"/>
                      <w:marRight w:val="0"/>
                      <w:marTop w:val="600"/>
                      <w:marBottom w:val="600"/>
                      <w:divBdr>
                        <w:top w:val="none" w:sz="0" w:space="0" w:color="auto"/>
                        <w:left w:val="none" w:sz="0" w:space="0" w:color="auto"/>
                        <w:bottom w:val="none" w:sz="0" w:space="0" w:color="auto"/>
                        <w:right w:val="none" w:sz="0" w:space="0" w:color="auto"/>
                      </w:divBdr>
                    </w:div>
                  </w:divsChild>
                </w:div>
              </w:divsChild>
            </w:div>
          </w:divsChild>
        </w:div>
        <w:div w:id="17986407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telos.fundaciontelefonica.com/archivo/autor/cristina-pe%c3%b1amar%c3%ad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AppData\Roaming\Microsoft\Plantillas\Espaciado%20simple%20(en%20blanco)(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Espaciado simple (en blanco)(2)</Template>
  <TotalTime>0</TotalTime>
  <Pages>2</Pages>
  <Words>959</Words>
  <Characters>5279</Characters>
  <Application>Microsoft Office Word</Application>
  <DocSecurity>0</DocSecurity>
  <Lines>43</Lines>
  <Paragraphs>12</Paragraphs>
  <ScaleCrop>false</ScaleCrop>
  <Company/>
  <LinksUpToDate>false</LinksUpToDate>
  <CharactersWithSpaces>6226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2025-09-26T12:01:00Z</dcterms:created>
  <dcterms:modified xsi:type="dcterms:W3CDTF">2025-09-26T12:01:00Z</dcterms:modified>
</cp:coreProperties>
</file>